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2" w:rsidRDefault="00C86A32"/>
    <w:tbl>
      <w:tblPr>
        <w:tblW w:w="9796" w:type="dxa"/>
        <w:jc w:val="center"/>
        <w:tblLayout w:type="fixed"/>
        <w:tblLook w:val="0000"/>
      </w:tblPr>
      <w:tblGrid>
        <w:gridCol w:w="4843"/>
        <w:gridCol w:w="4953"/>
      </w:tblGrid>
      <w:tr w:rsidR="004017FE" w:rsidRPr="00517D0C" w:rsidTr="00B22A84">
        <w:trPr>
          <w:trHeight w:val="1615"/>
          <w:jc w:val="center"/>
        </w:trPr>
        <w:tc>
          <w:tcPr>
            <w:tcW w:w="4843" w:type="dxa"/>
          </w:tcPr>
          <w:p w:rsidR="004017FE" w:rsidRPr="00517D0C" w:rsidRDefault="004017FE" w:rsidP="00E07D69">
            <w:pPr>
              <w:keepNext/>
              <w:tabs>
                <w:tab w:val="left" w:pos="9639"/>
              </w:tabs>
              <w:spacing w:line="320" w:lineRule="exact"/>
              <w:outlineLvl w:val="2"/>
              <w:rPr>
                <w:rFonts w:ascii="Times New Roman" w:hAnsi="Times New Roman"/>
                <w:bCs/>
              </w:rPr>
            </w:pPr>
            <w:r w:rsidRPr="00517D0C">
              <w:rPr>
                <w:rFonts w:ascii="Times New Roman" w:hAnsi="Times New Roman"/>
                <w:bCs/>
              </w:rPr>
              <w:t xml:space="preserve">TRƯỜNG ĐẠI HỌC SƯ PHẠM KỸ THUẬT </w:t>
            </w:r>
          </w:p>
          <w:p w:rsidR="004017FE" w:rsidRPr="00517D0C" w:rsidRDefault="004017FE" w:rsidP="00E07D69">
            <w:pPr>
              <w:keepNext/>
              <w:tabs>
                <w:tab w:val="left" w:pos="9639"/>
              </w:tabs>
              <w:spacing w:line="320" w:lineRule="exact"/>
              <w:outlineLvl w:val="2"/>
              <w:rPr>
                <w:rFonts w:ascii="Times New Roman" w:hAnsi="Times New Roman"/>
                <w:b/>
                <w:bCs/>
              </w:rPr>
            </w:pPr>
            <w:r w:rsidRPr="00517D0C">
              <w:rPr>
                <w:rFonts w:ascii="Times New Roman" w:hAnsi="Times New Roman"/>
                <w:bCs/>
              </w:rPr>
              <w:t>THÀNH PHỐ HỒ CHÍ MINH</w:t>
            </w:r>
          </w:p>
          <w:p w:rsidR="004017FE" w:rsidRPr="00517D0C" w:rsidRDefault="00FD2056" w:rsidP="00E07D69">
            <w:pPr>
              <w:keepNext/>
              <w:tabs>
                <w:tab w:val="left" w:pos="9639"/>
              </w:tabs>
              <w:spacing w:line="320" w:lineRule="exact"/>
              <w:outlineLvl w:val="2"/>
              <w:rPr>
                <w:rFonts w:ascii="Times New Roman" w:hAnsi="Times New Roman"/>
                <w:b/>
                <w:bCs/>
              </w:rPr>
            </w:pPr>
            <w:r w:rsidRPr="00FD2056">
              <w:rPr>
                <w:rFonts w:ascii="Times New Roman" w:hAnsi="Times New Roman"/>
                <w:noProof/>
              </w:rPr>
              <w:pict>
                <v:line id="Line 3" o:spid="_x0000_s1026" style="position:absolute;left:0;text-align:left;z-index:251658240;visibility:visible" from="61.55pt,16.1pt" to="165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pz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"/>
              </w:pict>
            </w:r>
            <w:r w:rsidR="004017FE" w:rsidRPr="00517D0C">
              <w:rPr>
                <w:rFonts w:ascii="Times New Roman" w:hAnsi="Times New Roman"/>
                <w:b/>
                <w:bCs/>
              </w:rPr>
              <w:t xml:space="preserve">PHÒNG </w:t>
            </w:r>
            <w:r w:rsidR="00D43DA9">
              <w:rPr>
                <w:rFonts w:ascii="Times New Roman" w:hAnsi="Times New Roman"/>
                <w:b/>
                <w:bCs/>
              </w:rPr>
              <w:t>ĐẢM BẢO</w:t>
            </w:r>
            <w:r w:rsidR="004017FE" w:rsidRPr="00517D0C">
              <w:rPr>
                <w:rFonts w:ascii="Times New Roman" w:hAnsi="Times New Roman"/>
                <w:b/>
                <w:bCs/>
              </w:rPr>
              <w:t xml:space="preserve"> CHẤT LƯỢNG</w:t>
            </w:r>
          </w:p>
          <w:p w:rsidR="004017FE" w:rsidRPr="00517D0C" w:rsidRDefault="004017FE" w:rsidP="00D43DA9">
            <w:pPr>
              <w:keepNext/>
              <w:tabs>
                <w:tab w:val="left" w:pos="9639"/>
              </w:tabs>
              <w:spacing w:before="60" w:line="320" w:lineRule="exact"/>
              <w:outlineLvl w:val="2"/>
              <w:rPr>
                <w:rFonts w:ascii="Times New Roman" w:hAnsi="Times New Roman"/>
              </w:rPr>
            </w:pPr>
            <w:r w:rsidRPr="00517D0C">
              <w:rPr>
                <w:rFonts w:ascii="Times New Roman" w:hAnsi="Times New Roman"/>
              </w:rPr>
              <w:t xml:space="preserve">Số: </w:t>
            </w:r>
            <w:r w:rsidR="00D76A00">
              <w:rPr>
                <w:rFonts w:ascii="Times New Roman" w:hAnsi="Times New Roman"/>
              </w:rPr>
              <w:t xml:space="preserve">      </w:t>
            </w:r>
            <w:r w:rsidRPr="00517D0C">
              <w:rPr>
                <w:rFonts w:ascii="Times New Roman" w:hAnsi="Times New Roman"/>
              </w:rPr>
              <w:t>/BC-</w:t>
            </w:r>
            <w:r w:rsidR="00D43DA9">
              <w:rPr>
                <w:rFonts w:ascii="Times New Roman" w:hAnsi="Times New Roman"/>
              </w:rPr>
              <w:t>ĐB</w:t>
            </w:r>
            <w:r w:rsidRPr="00517D0C">
              <w:rPr>
                <w:rFonts w:ascii="Times New Roman" w:hAnsi="Times New Roman"/>
              </w:rPr>
              <w:t>CL</w:t>
            </w:r>
          </w:p>
        </w:tc>
        <w:tc>
          <w:tcPr>
            <w:tcW w:w="4953" w:type="dxa"/>
          </w:tcPr>
          <w:p w:rsidR="004017FE" w:rsidRPr="00517D0C" w:rsidRDefault="004017FE" w:rsidP="00E07D69">
            <w:pPr>
              <w:keepNext/>
              <w:spacing w:line="360" w:lineRule="exact"/>
              <w:outlineLvl w:val="2"/>
              <w:rPr>
                <w:rFonts w:ascii="Times New Roman" w:hAnsi="Times New Roman"/>
                <w:b/>
                <w:bCs/>
                <w:caps/>
              </w:rPr>
            </w:pPr>
            <w:r w:rsidRPr="00517D0C">
              <w:rPr>
                <w:rFonts w:ascii="Times New Roman" w:hAnsi="Times New Roman"/>
                <w:b/>
                <w:bCs/>
                <w:cap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7D0C">
                  <w:rPr>
                    <w:rFonts w:ascii="Times New Roman" w:hAnsi="Times New Roman"/>
                    <w:b/>
                    <w:bCs/>
                    <w:caps/>
                  </w:rPr>
                  <w:t>NAM</w:t>
                </w:r>
              </w:smartTag>
            </w:smartTag>
          </w:p>
          <w:p w:rsidR="004017FE" w:rsidRPr="00517D0C" w:rsidRDefault="00FD2056" w:rsidP="00E07D69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FD2056">
              <w:rPr>
                <w:rFonts w:ascii="Times New Roman" w:hAnsi="Times New Roman"/>
                <w:noProof/>
              </w:rPr>
              <w:pict>
                <v:line id="Line 2" o:spid="_x0000_s1027" style="position:absolute;left:0;text-align:left;z-index:251657216;visibility:visible" from="51.75pt,13.5pt" to="18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fw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"/>
              </w:pict>
            </w:r>
            <w:r w:rsidR="004017FE" w:rsidRPr="00517D0C">
              <w:rPr>
                <w:rFonts w:ascii="Times New Roman" w:hAnsi="Times New Roman"/>
                <w:b/>
                <w:bCs/>
              </w:rPr>
              <w:t>Độc</w:t>
            </w:r>
            <w:r w:rsidR="00D76A00">
              <w:rPr>
                <w:rFonts w:ascii="Times New Roman" w:hAnsi="Times New Roman"/>
                <w:b/>
                <w:bCs/>
              </w:rPr>
              <w:t xml:space="preserve"> </w:t>
            </w:r>
            <w:r w:rsidR="004017FE" w:rsidRPr="00517D0C">
              <w:rPr>
                <w:rFonts w:ascii="Times New Roman" w:hAnsi="Times New Roman"/>
                <w:b/>
                <w:bCs/>
              </w:rPr>
              <w:t>lập – Tự do – Hạnh</w:t>
            </w:r>
            <w:r w:rsidR="00D76A00">
              <w:rPr>
                <w:rFonts w:ascii="Times New Roman" w:hAnsi="Times New Roman"/>
                <w:b/>
                <w:bCs/>
              </w:rPr>
              <w:t xml:space="preserve"> </w:t>
            </w:r>
            <w:r w:rsidR="004017FE" w:rsidRPr="00517D0C">
              <w:rPr>
                <w:rFonts w:ascii="Times New Roman" w:hAnsi="Times New Roman"/>
                <w:b/>
                <w:bCs/>
              </w:rPr>
              <w:t>phúc</w:t>
            </w:r>
          </w:p>
          <w:p w:rsidR="004017FE" w:rsidRPr="00517D0C" w:rsidRDefault="004017FE" w:rsidP="00364B12">
            <w:pPr>
              <w:keepNext/>
              <w:spacing w:before="360" w:line="288" w:lineRule="auto"/>
              <w:outlineLvl w:val="6"/>
              <w:rPr>
                <w:rFonts w:ascii="Times New Roman" w:hAnsi="Times New Roman"/>
                <w:i/>
                <w:iCs/>
              </w:rPr>
            </w:pPr>
            <w:r w:rsidRPr="00517D0C">
              <w:rPr>
                <w:rFonts w:ascii="Times New Roman" w:hAnsi="Times New Roman"/>
                <w:i/>
                <w:iCs/>
              </w:rPr>
              <w:t>TP. HồChí Minh, ngày</w:t>
            </w:r>
            <w:r w:rsidR="00D76A00">
              <w:rPr>
                <w:rFonts w:ascii="Times New Roman" w:hAnsi="Times New Roman"/>
                <w:i/>
                <w:iCs/>
              </w:rPr>
              <w:t xml:space="preserve"> 1</w:t>
            </w:r>
            <w:r w:rsidR="00364B12">
              <w:rPr>
                <w:rFonts w:ascii="Times New Roman" w:hAnsi="Times New Roman"/>
                <w:i/>
                <w:iCs/>
              </w:rPr>
              <w:t>7</w:t>
            </w:r>
            <w:r w:rsidR="00D76A00">
              <w:rPr>
                <w:rFonts w:ascii="Times New Roman" w:hAnsi="Times New Roman"/>
                <w:i/>
                <w:iCs/>
              </w:rPr>
              <w:t xml:space="preserve"> </w:t>
            </w:r>
            <w:r w:rsidRPr="00517D0C">
              <w:rPr>
                <w:rFonts w:ascii="Times New Roman" w:hAnsi="Times New Roman"/>
                <w:i/>
                <w:iCs/>
              </w:rPr>
              <w:t>tháng</w:t>
            </w:r>
            <w:r w:rsidR="00D76A00">
              <w:rPr>
                <w:rFonts w:ascii="Times New Roman" w:hAnsi="Times New Roman"/>
                <w:i/>
                <w:iCs/>
              </w:rPr>
              <w:t xml:space="preserve"> </w:t>
            </w:r>
            <w:r w:rsidR="006166E8" w:rsidRPr="006166E8">
              <w:rPr>
                <w:rFonts w:ascii="Times New Roman" w:hAnsi="Times New Roman"/>
                <w:i/>
                <w:iCs/>
                <w:color w:val="0070C0"/>
              </w:rPr>
              <w:t>0</w:t>
            </w:r>
            <w:r w:rsidR="00157E45">
              <w:rPr>
                <w:rFonts w:ascii="Times New Roman" w:hAnsi="Times New Roman"/>
                <w:i/>
                <w:iCs/>
                <w:color w:val="0070C0"/>
              </w:rPr>
              <w:t>1</w:t>
            </w:r>
            <w:r w:rsidR="00FF38F3">
              <w:rPr>
                <w:rFonts w:ascii="Times New Roman" w:hAnsi="Times New Roman"/>
                <w:i/>
                <w:iCs/>
                <w:color w:val="0070C0"/>
              </w:rPr>
              <w:t xml:space="preserve"> </w:t>
            </w:r>
            <w:r w:rsidRPr="00517D0C">
              <w:rPr>
                <w:rFonts w:ascii="Times New Roman" w:hAnsi="Times New Roman"/>
                <w:i/>
                <w:iCs/>
              </w:rPr>
              <w:t>năm 201</w:t>
            </w:r>
            <w:r w:rsidR="00D43DA9">
              <w:rPr>
                <w:rFonts w:ascii="Times New Roman" w:hAnsi="Times New Roman"/>
                <w:i/>
                <w:iCs/>
              </w:rPr>
              <w:t>4</w:t>
            </w:r>
          </w:p>
        </w:tc>
      </w:tr>
    </w:tbl>
    <w:p w:rsidR="00B22A84" w:rsidRPr="008C288A" w:rsidRDefault="008165EC" w:rsidP="00B22A84">
      <w:pPr>
        <w:spacing w:before="240" w:line="288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3618A" w:rsidRPr="008C288A">
        <w:rPr>
          <w:rFonts w:ascii="Times New Roman" w:hAnsi="Times New Roman"/>
          <w:b/>
          <w:sz w:val="32"/>
          <w:szCs w:val="32"/>
        </w:rPr>
        <w:t xml:space="preserve">BÁO CÁO KẾT QUẢ ĐÁNH GIÁ NỘI BỘ </w:t>
      </w:r>
    </w:p>
    <w:p w:rsidR="00B22A84" w:rsidRPr="008C288A" w:rsidRDefault="0073618A" w:rsidP="00B22A84">
      <w:pPr>
        <w:spacing w:line="288" w:lineRule="auto"/>
        <w:rPr>
          <w:rFonts w:ascii="Times New Roman" w:hAnsi="Times New Roman"/>
          <w:b/>
          <w:sz w:val="32"/>
          <w:szCs w:val="32"/>
        </w:rPr>
      </w:pPr>
      <w:r w:rsidRPr="008C288A">
        <w:rPr>
          <w:rFonts w:ascii="Times New Roman" w:hAnsi="Times New Roman"/>
          <w:b/>
          <w:sz w:val="32"/>
          <w:szCs w:val="32"/>
        </w:rPr>
        <w:t xml:space="preserve">VÀ CÁC ĐIỂM KHÔNG PHÙ HỢP ĐÃ XẢY RA </w:t>
      </w:r>
    </w:p>
    <w:p w:rsidR="000624C1" w:rsidRDefault="0073618A" w:rsidP="00B22A84">
      <w:pPr>
        <w:spacing w:line="288" w:lineRule="auto"/>
        <w:rPr>
          <w:rFonts w:ascii="Times New Roman" w:hAnsi="Times New Roman"/>
          <w:b/>
          <w:sz w:val="32"/>
          <w:szCs w:val="32"/>
        </w:rPr>
      </w:pPr>
      <w:r w:rsidRPr="008C288A">
        <w:rPr>
          <w:rFonts w:ascii="Times New Roman" w:hAnsi="Times New Roman"/>
          <w:b/>
          <w:sz w:val="32"/>
          <w:szCs w:val="32"/>
        </w:rPr>
        <w:t>TRONG HỌC KỲ I NĂM HỌ</w:t>
      </w:r>
      <w:r w:rsidR="00A80C66" w:rsidRPr="008C288A">
        <w:rPr>
          <w:rFonts w:ascii="Times New Roman" w:hAnsi="Times New Roman"/>
          <w:b/>
          <w:sz w:val="32"/>
          <w:szCs w:val="32"/>
        </w:rPr>
        <w:t>C 201</w:t>
      </w:r>
      <w:r w:rsidR="00D43DA9">
        <w:rPr>
          <w:rFonts w:ascii="Times New Roman" w:hAnsi="Times New Roman"/>
          <w:b/>
          <w:sz w:val="32"/>
          <w:szCs w:val="32"/>
        </w:rPr>
        <w:t>3</w:t>
      </w:r>
      <w:r w:rsidR="00D541BB" w:rsidRPr="008C288A">
        <w:rPr>
          <w:rFonts w:ascii="Times New Roman" w:hAnsi="Times New Roman"/>
          <w:b/>
          <w:sz w:val="32"/>
          <w:szCs w:val="32"/>
        </w:rPr>
        <w:t>–</w:t>
      </w:r>
      <w:r w:rsidRPr="008C288A">
        <w:rPr>
          <w:rFonts w:ascii="Times New Roman" w:hAnsi="Times New Roman"/>
          <w:b/>
          <w:sz w:val="32"/>
          <w:szCs w:val="32"/>
        </w:rPr>
        <w:t xml:space="preserve"> 201</w:t>
      </w:r>
      <w:r w:rsidR="00D43DA9">
        <w:rPr>
          <w:rFonts w:ascii="Times New Roman" w:hAnsi="Times New Roman"/>
          <w:b/>
          <w:sz w:val="32"/>
          <w:szCs w:val="32"/>
        </w:rPr>
        <w:t>4</w:t>
      </w:r>
    </w:p>
    <w:p w:rsidR="008C0EF1" w:rsidRPr="003330B3" w:rsidRDefault="008C0EF1" w:rsidP="00B22A84">
      <w:pPr>
        <w:spacing w:line="288" w:lineRule="auto"/>
        <w:rPr>
          <w:rFonts w:ascii="Times New Roman" w:hAnsi="Times New Roman"/>
          <w:b/>
          <w:sz w:val="32"/>
          <w:szCs w:val="32"/>
        </w:rPr>
      </w:pPr>
    </w:p>
    <w:p w:rsidR="000549A1" w:rsidRPr="008C288A" w:rsidRDefault="000549A1" w:rsidP="00D90090">
      <w:pPr>
        <w:numPr>
          <w:ilvl w:val="0"/>
          <w:numId w:val="4"/>
        </w:numPr>
        <w:spacing w:before="240" w:after="120" w:line="288" w:lineRule="auto"/>
        <w:ind w:left="357" w:hanging="357"/>
        <w:jc w:val="both"/>
        <w:rPr>
          <w:rFonts w:ascii="Times New Roman" w:hAnsi="Times New Roman"/>
          <w:b/>
          <w:sz w:val="26"/>
          <w:szCs w:val="26"/>
        </w:rPr>
      </w:pPr>
      <w:r w:rsidRPr="008C288A">
        <w:rPr>
          <w:rFonts w:ascii="Times New Roman" w:hAnsi="Times New Roman"/>
          <w:b/>
          <w:sz w:val="26"/>
          <w:szCs w:val="26"/>
        </w:rPr>
        <w:t>KẾT QUẢ ĐÁNH GIÁ NỘI BỘ:</w:t>
      </w:r>
      <w:r w:rsidR="00E67DDF" w:rsidRPr="008C288A">
        <w:rPr>
          <w:rFonts w:ascii="Times New Roman" w:hAnsi="Times New Roman"/>
          <w:b/>
          <w:sz w:val="26"/>
          <w:szCs w:val="26"/>
        </w:rPr>
        <w:tab/>
      </w:r>
    </w:p>
    <w:p w:rsidR="00412203" w:rsidRPr="008C288A" w:rsidRDefault="00877313" w:rsidP="000C3E5C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88A">
        <w:rPr>
          <w:rFonts w:ascii="Times New Roman" w:hAnsi="Times New Roman"/>
          <w:sz w:val="24"/>
          <w:szCs w:val="24"/>
        </w:rPr>
        <w:t xml:space="preserve">Theo </w:t>
      </w:r>
      <w:r w:rsidR="00E67DDF" w:rsidRPr="008C288A">
        <w:rPr>
          <w:rFonts w:ascii="Times New Roman" w:hAnsi="Times New Roman"/>
          <w:sz w:val="24"/>
          <w:szCs w:val="24"/>
        </w:rPr>
        <w:t>Kế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hoạch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số 0</w:t>
      </w:r>
      <w:r w:rsidR="00157E45">
        <w:rPr>
          <w:rFonts w:ascii="Times New Roman" w:hAnsi="Times New Roman"/>
          <w:sz w:val="24"/>
          <w:szCs w:val="24"/>
        </w:rPr>
        <w:t>1</w:t>
      </w:r>
      <w:r w:rsidR="00E67DDF" w:rsidRPr="008C288A">
        <w:rPr>
          <w:rFonts w:ascii="Times New Roman" w:hAnsi="Times New Roman"/>
          <w:sz w:val="24"/>
          <w:szCs w:val="24"/>
        </w:rPr>
        <w:t>-201</w:t>
      </w:r>
      <w:r w:rsidR="00157E45">
        <w:rPr>
          <w:rFonts w:ascii="Times New Roman" w:hAnsi="Times New Roman"/>
          <w:sz w:val="24"/>
          <w:szCs w:val="24"/>
        </w:rPr>
        <w:t>3</w:t>
      </w:r>
      <w:r w:rsidR="00E67DDF" w:rsidRPr="008C288A">
        <w:rPr>
          <w:rFonts w:ascii="Times New Roman" w:hAnsi="Times New Roman"/>
          <w:sz w:val="24"/>
          <w:szCs w:val="24"/>
        </w:rPr>
        <w:t>/</w:t>
      </w:r>
      <w:r w:rsidR="004777B5" w:rsidRPr="008C288A">
        <w:rPr>
          <w:rFonts w:ascii="Times New Roman" w:hAnsi="Times New Roman"/>
          <w:sz w:val="24"/>
          <w:szCs w:val="24"/>
        </w:rPr>
        <w:t>KH-</w:t>
      </w:r>
      <w:r w:rsidR="00E67DDF" w:rsidRPr="008C288A">
        <w:rPr>
          <w:rFonts w:ascii="Times New Roman" w:hAnsi="Times New Roman"/>
          <w:sz w:val="24"/>
          <w:szCs w:val="24"/>
        </w:rPr>
        <w:t>ĐGNB về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việc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đánh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giá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nội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bộ</w:t>
      </w:r>
      <w:r w:rsidR="00D76A00">
        <w:rPr>
          <w:rFonts w:ascii="Times New Roman" w:hAnsi="Times New Roman"/>
          <w:sz w:val="24"/>
          <w:szCs w:val="24"/>
        </w:rPr>
        <w:t xml:space="preserve"> l</w:t>
      </w:r>
      <w:r w:rsidR="00E67DDF" w:rsidRPr="008C288A">
        <w:rPr>
          <w:rFonts w:ascii="Times New Roman" w:hAnsi="Times New Roman"/>
          <w:sz w:val="24"/>
          <w:szCs w:val="24"/>
        </w:rPr>
        <w:t>ần 1 năm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học 20</w:t>
      </w:r>
      <w:r w:rsidR="008A0DE3" w:rsidRPr="008C288A">
        <w:rPr>
          <w:rFonts w:ascii="Times New Roman" w:hAnsi="Times New Roman"/>
          <w:sz w:val="24"/>
          <w:szCs w:val="24"/>
        </w:rPr>
        <w:t>1</w:t>
      </w:r>
      <w:r w:rsidR="00D43DA9">
        <w:rPr>
          <w:rFonts w:ascii="Times New Roman" w:hAnsi="Times New Roman"/>
          <w:sz w:val="24"/>
          <w:szCs w:val="24"/>
        </w:rPr>
        <w:t>3</w:t>
      </w:r>
      <w:r w:rsidR="00E67DDF" w:rsidRPr="008C288A">
        <w:rPr>
          <w:rFonts w:ascii="Times New Roman" w:hAnsi="Times New Roman"/>
          <w:sz w:val="24"/>
          <w:szCs w:val="24"/>
        </w:rPr>
        <w:t>-201</w:t>
      </w:r>
      <w:r w:rsidR="00D43DA9">
        <w:rPr>
          <w:rFonts w:ascii="Times New Roman" w:hAnsi="Times New Roman"/>
          <w:sz w:val="24"/>
          <w:szCs w:val="24"/>
        </w:rPr>
        <w:t>4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đã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 xml:space="preserve">được Ban </w:t>
      </w:r>
      <w:r w:rsidR="00334576" w:rsidRPr="008C288A">
        <w:rPr>
          <w:rFonts w:ascii="Times New Roman" w:hAnsi="Times New Roman"/>
          <w:sz w:val="24"/>
          <w:szCs w:val="24"/>
        </w:rPr>
        <w:t>Giám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hiệu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phê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duyệt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407003" w:rsidRPr="008C288A">
        <w:rPr>
          <w:rFonts w:ascii="Times New Roman" w:hAnsi="Times New Roman"/>
          <w:sz w:val="24"/>
          <w:szCs w:val="24"/>
        </w:rPr>
        <w:t>ngày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364B12">
        <w:rPr>
          <w:rFonts w:ascii="Times New Roman" w:hAnsi="Times New Roman"/>
          <w:sz w:val="24"/>
          <w:szCs w:val="24"/>
        </w:rPr>
        <w:t>26</w:t>
      </w:r>
      <w:r w:rsidR="00157E45">
        <w:rPr>
          <w:rFonts w:ascii="Times New Roman" w:hAnsi="Times New Roman"/>
          <w:sz w:val="24"/>
          <w:szCs w:val="24"/>
        </w:rPr>
        <w:t>/</w:t>
      </w:r>
      <w:r w:rsidR="00364B12">
        <w:rPr>
          <w:rFonts w:ascii="Times New Roman" w:hAnsi="Times New Roman"/>
          <w:sz w:val="24"/>
          <w:szCs w:val="24"/>
        </w:rPr>
        <w:t>12</w:t>
      </w:r>
      <w:r w:rsidRPr="008C288A">
        <w:rPr>
          <w:rFonts w:ascii="Times New Roman" w:hAnsi="Times New Roman"/>
          <w:sz w:val="24"/>
          <w:szCs w:val="24"/>
        </w:rPr>
        <w:t>/201</w:t>
      </w:r>
      <w:r w:rsidR="00157E45">
        <w:rPr>
          <w:rFonts w:ascii="Times New Roman" w:hAnsi="Times New Roman"/>
          <w:sz w:val="24"/>
          <w:szCs w:val="24"/>
        </w:rPr>
        <w:t>3</w:t>
      </w:r>
      <w:r w:rsidRPr="008C288A">
        <w:rPr>
          <w:rFonts w:ascii="Times New Roman" w:hAnsi="Times New Roman"/>
          <w:sz w:val="24"/>
          <w:szCs w:val="24"/>
        </w:rPr>
        <w:t>;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Đ</w:t>
      </w:r>
      <w:r w:rsidR="00E67DDF" w:rsidRPr="008C288A">
        <w:rPr>
          <w:rFonts w:ascii="Times New Roman" w:hAnsi="Times New Roman"/>
          <w:sz w:val="24"/>
          <w:szCs w:val="24"/>
        </w:rPr>
        <w:t>oàn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đánh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giá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nội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E67DDF" w:rsidRPr="008C288A">
        <w:rPr>
          <w:rFonts w:ascii="Times New Roman" w:hAnsi="Times New Roman"/>
          <w:sz w:val="24"/>
          <w:szCs w:val="24"/>
        </w:rPr>
        <w:t>bộ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gồ</w:t>
      </w:r>
      <w:r w:rsidR="006351F5" w:rsidRPr="008C288A">
        <w:rPr>
          <w:rFonts w:ascii="Times New Roman" w:hAnsi="Times New Roman"/>
          <w:sz w:val="24"/>
          <w:szCs w:val="24"/>
        </w:rPr>
        <w:t>m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65CAB">
        <w:rPr>
          <w:rFonts w:ascii="Times New Roman" w:hAnsi="Times New Roman"/>
          <w:sz w:val="24"/>
          <w:szCs w:val="24"/>
        </w:rPr>
        <w:t>7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thành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viên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đã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tiến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hành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kiểm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tra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việc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thực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hiện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Mục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tiêu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chất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lượng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và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kế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hoạch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thực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hiện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mục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tiêu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chất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758BA" w:rsidRPr="008C288A">
        <w:rPr>
          <w:rFonts w:ascii="Times New Roman" w:hAnsi="Times New Roman"/>
          <w:sz w:val="24"/>
          <w:szCs w:val="24"/>
        </w:rPr>
        <w:t>lượng</w:t>
      </w:r>
      <w:r w:rsidR="00FF38F3">
        <w:rPr>
          <w:rFonts w:ascii="Times New Roman" w:hAnsi="Times New Roman"/>
          <w:sz w:val="24"/>
          <w:szCs w:val="24"/>
        </w:rPr>
        <w:t xml:space="preserve"> 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0549A1" w:rsidRPr="008C288A">
        <w:rPr>
          <w:rFonts w:ascii="Times New Roman" w:hAnsi="Times New Roman"/>
          <w:sz w:val="24"/>
          <w:szCs w:val="24"/>
        </w:rPr>
        <w:t>(MTCL</w:t>
      </w:r>
      <w:r w:rsidR="005127C2" w:rsidRPr="008C288A">
        <w:rPr>
          <w:rFonts w:ascii="Times New Roman" w:hAnsi="Times New Roman"/>
          <w:sz w:val="24"/>
          <w:szCs w:val="24"/>
        </w:rPr>
        <w:t>&amp; KHTHMTCL</w:t>
      </w:r>
      <w:r w:rsidR="000549A1" w:rsidRPr="008C288A">
        <w:rPr>
          <w:rFonts w:ascii="Times New Roman" w:hAnsi="Times New Roman"/>
          <w:sz w:val="24"/>
          <w:szCs w:val="24"/>
        </w:rPr>
        <w:t>)</w:t>
      </w:r>
      <w:r w:rsidR="00FF38F3">
        <w:rPr>
          <w:rFonts w:ascii="Times New Roman" w:hAnsi="Times New Roman"/>
          <w:sz w:val="24"/>
          <w:szCs w:val="24"/>
        </w:rPr>
        <w:t xml:space="preserve">  </w:t>
      </w:r>
      <w:r w:rsidR="00BD4E69" w:rsidRPr="008C288A">
        <w:rPr>
          <w:rFonts w:ascii="Times New Roman" w:hAnsi="Times New Roman"/>
          <w:sz w:val="24"/>
          <w:szCs w:val="24"/>
        </w:rPr>
        <w:t>năm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học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và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thực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hiện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các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quy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trình ISO tại 3</w:t>
      </w:r>
      <w:r w:rsidR="00FF38F3">
        <w:rPr>
          <w:rFonts w:ascii="Times New Roman" w:hAnsi="Times New Roman"/>
          <w:sz w:val="24"/>
          <w:szCs w:val="24"/>
        </w:rPr>
        <w:t>6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đơn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vị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từ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73489C" w:rsidRPr="008C288A">
        <w:rPr>
          <w:rFonts w:ascii="Times New Roman" w:hAnsi="Times New Roman"/>
          <w:sz w:val="24"/>
          <w:szCs w:val="24"/>
        </w:rPr>
        <w:t>ngày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D43DA9">
        <w:rPr>
          <w:rFonts w:ascii="Times New Roman" w:hAnsi="Times New Roman"/>
          <w:sz w:val="24"/>
          <w:szCs w:val="24"/>
        </w:rPr>
        <w:t>3</w:t>
      </w:r>
      <w:r w:rsidR="00157E45">
        <w:rPr>
          <w:rFonts w:ascii="Times New Roman" w:hAnsi="Times New Roman"/>
          <w:sz w:val="24"/>
          <w:szCs w:val="24"/>
        </w:rPr>
        <w:t>0</w:t>
      </w:r>
      <w:r w:rsidR="00BD4E69" w:rsidRPr="008C288A">
        <w:rPr>
          <w:rFonts w:ascii="Times New Roman" w:hAnsi="Times New Roman"/>
          <w:sz w:val="24"/>
          <w:szCs w:val="24"/>
        </w:rPr>
        <w:t>/</w:t>
      </w:r>
      <w:r w:rsidR="00D43DA9">
        <w:rPr>
          <w:rFonts w:ascii="Times New Roman" w:hAnsi="Times New Roman"/>
          <w:sz w:val="24"/>
          <w:szCs w:val="24"/>
        </w:rPr>
        <w:t>12</w:t>
      </w:r>
      <w:r w:rsidR="00BD4E69" w:rsidRPr="008C288A">
        <w:rPr>
          <w:rFonts w:ascii="Times New Roman" w:hAnsi="Times New Roman"/>
          <w:sz w:val="24"/>
          <w:szCs w:val="24"/>
        </w:rPr>
        <w:t>/201</w:t>
      </w:r>
      <w:r w:rsidR="00157E45">
        <w:rPr>
          <w:rFonts w:ascii="Times New Roman" w:hAnsi="Times New Roman"/>
          <w:sz w:val="24"/>
          <w:szCs w:val="24"/>
        </w:rPr>
        <w:t>3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BD4E69" w:rsidRPr="008C288A">
        <w:rPr>
          <w:rFonts w:ascii="Times New Roman" w:hAnsi="Times New Roman"/>
          <w:sz w:val="24"/>
          <w:szCs w:val="24"/>
        </w:rPr>
        <w:t>đến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="00D43DA9">
        <w:rPr>
          <w:rFonts w:ascii="Times New Roman" w:hAnsi="Times New Roman"/>
          <w:sz w:val="24"/>
          <w:szCs w:val="24"/>
        </w:rPr>
        <w:t>10</w:t>
      </w:r>
      <w:r w:rsidR="00BD4E69" w:rsidRPr="008C288A">
        <w:rPr>
          <w:rFonts w:ascii="Times New Roman" w:hAnsi="Times New Roman"/>
          <w:sz w:val="24"/>
          <w:szCs w:val="24"/>
        </w:rPr>
        <w:t>/0</w:t>
      </w:r>
      <w:r w:rsidR="0073489C" w:rsidRPr="008C288A">
        <w:rPr>
          <w:rFonts w:ascii="Times New Roman" w:hAnsi="Times New Roman"/>
          <w:sz w:val="24"/>
          <w:szCs w:val="24"/>
        </w:rPr>
        <w:t>1</w:t>
      </w:r>
      <w:r w:rsidR="00BD4E69" w:rsidRPr="008C288A">
        <w:rPr>
          <w:rFonts w:ascii="Times New Roman" w:hAnsi="Times New Roman"/>
          <w:sz w:val="24"/>
          <w:szCs w:val="24"/>
        </w:rPr>
        <w:t>/201</w:t>
      </w:r>
      <w:r w:rsidR="00D43DA9">
        <w:rPr>
          <w:rFonts w:ascii="Times New Roman" w:hAnsi="Times New Roman"/>
          <w:sz w:val="24"/>
          <w:szCs w:val="24"/>
        </w:rPr>
        <w:t>4</w:t>
      </w:r>
      <w:r w:rsidR="00BD4E69" w:rsidRPr="008C288A">
        <w:rPr>
          <w:rFonts w:ascii="Times New Roman" w:hAnsi="Times New Roman"/>
          <w:sz w:val="24"/>
          <w:szCs w:val="24"/>
        </w:rPr>
        <w:t>.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Kết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quả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được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ghi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nhận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như</w:t>
      </w:r>
      <w:r w:rsidR="00D76A00">
        <w:rPr>
          <w:rFonts w:ascii="Times New Roman" w:hAnsi="Times New Roman"/>
          <w:sz w:val="24"/>
          <w:szCs w:val="24"/>
        </w:rPr>
        <w:t xml:space="preserve"> </w:t>
      </w:r>
      <w:r w:rsidRPr="008C288A">
        <w:rPr>
          <w:rFonts w:ascii="Times New Roman" w:hAnsi="Times New Roman"/>
          <w:sz w:val="24"/>
          <w:szCs w:val="24"/>
        </w:rPr>
        <w:t>sau:</w:t>
      </w:r>
    </w:p>
    <w:p w:rsidR="008475DF" w:rsidRDefault="008475DF" w:rsidP="00261E31">
      <w:p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8C288A">
        <w:rPr>
          <w:rFonts w:ascii="Times New Roman" w:hAnsi="Times New Roman"/>
          <w:i/>
          <w:sz w:val="24"/>
          <w:szCs w:val="24"/>
        </w:rPr>
        <w:t>Bảng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tổng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hợp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="00C963F2">
        <w:rPr>
          <w:rFonts w:ascii="Times New Roman" w:hAnsi="Times New Roman"/>
          <w:i/>
          <w:sz w:val="24"/>
          <w:szCs w:val="24"/>
        </w:rPr>
        <w:t>Đ</w:t>
      </w:r>
      <w:r w:rsidRPr="008C288A">
        <w:rPr>
          <w:rFonts w:ascii="Times New Roman" w:hAnsi="Times New Roman"/>
          <w:i/>
          <w:sz w:val="24"/>
          <w:szCs w:val="24"/>
        </w:rPr>
        <w:t>ánh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giá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nội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bộ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="00A54800" w:rsidRPr="008C288A">
        <w:rPr>
          <w:rFonts w:ascii="Times New Roman" w:hAnsi="Times New Roman"/>
          <w:i/>
          <w:sz w:val="24"/>
          <w:szCs w:val="24"/>
        </w:rPr>
        <w:t>l</w:t>
      </w:r>
      <w:r w:rsidRPr="008C288A">
        <w:rPr>
          <w:rFonts w:ascii="Times New Roman" w:hAnsi="Times New Roman"/>
          <w:i/>
          <w:sz w:val="24"/>
          <w:szCs w:val="24"/>
        </w:rPr>
        <w:t>ần 1 năm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học 20</w:t>
      </w:r>
      <w:r w:rsidR="0073489C" w:rsidRPr="008C288A">
        <w:rPr>
          <w:rFonts w:ascii="Times New Roman" w:hAnsi="Times New Roman"/>
          <w:i/>
          <w:sz w:val="24"/>
          <w:szCs w:val="24"/>
        </w:rPr>
        <w:t>1</w:t>
      </w:r>
      <w:r w:rsidR="00D43DA9">
        <w:rPr>
          <w:rFonts w:ascii="Times New Roman" w:hAnsi="Times New Roman"/>
          <w:i/>
          <w:sz w:val="24"/>
          <w:szCs w:val="24"/>
        </w:rPr>
        <w:t>3</w:t>
      </w:r>
      <w:r w:rsidRPr="008C288A">
        <w:rPr>
          <w:rFonts w:ascii="Times New Roman" w:hAnsi="Times New Roman"/>
          <w:i/>
          <w:sz w:val="24"/>
          <w:szCs w:val="24"/>
        </w:rPr>
        <w:t>-201</w:t>
      </w:r>
      <w:r w:rsidR="00D43DA9">
        <w:rPr>
          <w:rFonts w:ascii="Times New Roman" w:hAnsi="Times New Roman"/>
          <w:i/>
          <w:sz w:val="24"/>
          <w:szCs w:val="24"/>
        </w:rPr>
        <w:t>4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ngày</w:t>
      </w:r>
      <w:r w:rsidR="00D76A00">
        <w:rPr>
          <w:rFonts w:ascii="Times New Roman" w:hAnsi="Times New Roman"/>
          <w:i/>
          <w:sz w:val="24"/>
          <w:szCs w:val="24"/>
        </w:rPr>
        <w:t xml:space="preserve"> 1</w:t>
      </w:r>
      <w:r w:rsidR="00364B12">
        <w:rPr>
          <w:rFonts w:ascii="Times New Roman" w:hAnsi="Times New Roman"/>
          <w:i/>
          <w:sz w:val="24"/>
          <w:szCs w:val="24"/>
        </w:rPr>
        <w:t>7</w:t>
      </w:r>
      <w:r w:rsidRPr="008C288A">
        <w:rPr>
          <w:rFonts w:ascii="Times New Roman" w:hAnsi="Times New Roman"/>
          <w:i/>
          <w:sz w:val="24"/>
          <w:szCs w:val="24"/>
        </w:rPr>
        <w:t>/</w:t>
      </w:r>
      <w:r w:rsidR="00550E16">
        <w:rPr>
          <w:rFonts w:ascii="Times New Roman" w:hAnsi="Times New Roman"/>
          <w:i/>
          <w:sz w:val="24"/>
          <w:szCs w:val="24"/>
        </w:rPr>
        <w:t>0</w:t>
      </w:r>
      <w:r w:rsidR="00157E45">
        <w:rPr>
          <w:rFonts w:ascii="Times New Roman" w:hAnsi="Times New Roman"/>
          <w:i/>
          <w:sz w:val="24"/>
          <w:szCs w:val="24"/>
        </w:rPr>
        <w:t>1</w:t>
      </w:r>
      <w:r w:rsidRPr="008C288A">
        <w:rPr>
          <w:rFonts w:ascii="Times New Roman" w:hAnsi="Times New Roman"/>
          <w:i/>
          <w:sz w:val="24"/>
          <w:szCs w:val="24"/>
        </w:rPr>
        <w:t>/201</w:t>
      </w:r>
      <w:r w:rsidR="00D76A00">
        <w:rPr>
          <w:rFonts w:ascii="Times New Roman" w:hAnsi="Times New Roman"/>
          <w:i/>
          <w:sz w:val="24"/>
          <w:szCs w:val="24"/>
        </w:rPr>
        <w:t xml:space="preserve">4 </w:t>
      </w:r>
      <w:r w:rsidRPr="008C288A">
        <w:rPr>
          <w:rFonts w:ascii="Times New Roman" w:hAnsi="Times New Roman"/>
          <w:i/>
          <w:sz w:val="24"/>
          <w:szCs w:val="24"/>
        </w:rPr>
        <w:t>(văn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bản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đính</w:t>
      </w:r>
      <w:r w:rsidR="00D76A00">
        <w:rPr>
          <w:rFonts w:ascii="Times New Roman" w:hAnsi="Times New Roman"/>
          <w:i/>
          <w:sz w:val="24"/>
          <w:szCs w:val="24"/>
        </w:rPr>
        <w:t xml:space="preserve"> </w:t>
      </w:r>
      <w:r w:rsidRPr="008C288A">
        <w:rPr>
          <w:rFonts w:ascii="Times New Roman" w:hAnsi="Times New Roman"/>
          <w:i/>
          <w:sz w:val="24"/>
          <w:szCs w:val="24"/>
        </w:rPr>
        <w:t>kèm)</w:t>
      </w:r>
      <w:r w:rsidR="00D76A00">
        <w:rPr>
          <w:rFonts w:ascii="Times New Roman" w:hAnsi="Times New Roman"/>
          <w:i/>
          <w:sz w:val="24"/>
          <w:szCs w:val="24"/>
        </w:rPr>
        <w:t>.</w:t>
      </w:r>
    </w:p>
    <w:p w:rsidR="003330B3" w:rsidRPr="008C288A" w:rsidRDefault="003330B3" w:rsidP="00261E31">
      <w:p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6B19" w:rsidRPr="00921F5E" w:rsidRDefault="00C76B19" w:rsidP="00C76B19">
      <w:pPr>
        <w:pStyle w:val="ListParagraph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Các MTCL &amp; KHTHMTCL của </w:t>
      </w:r>
      <w:r w:rsidRPr="00921F5E">
        <w:rPr>
          <w:rFonts w:ascii="Times New Roman" w:hAnsi="Times New Roman"/>
          <w:b/>
          <w:color w:val="000000"/>
          <w:sz w:val="24"/>
          <w:szCs w:val="24"/>
        </w:rPr>
        <w:t>Trường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trong HKI năm học 2013-2014 chưa hoàn thành</w:t>
      </w:r>
      <w:r w:rsidRPr="00921F5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76B19" w:rsidRPr="005639A4" w:rsidRDefault="00C76B19" w:rsidP="00C76B19">
      <w:pPr>
        <w:pStyle w:val="ListParagraph"/>
        <w:numPr>
          <w:ilvl w:val="0"/>
          <w:numId w:val="37"/>
        </w:numPr>
        <w:spacing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C76B19">
        <w:rPr>
          <w:rFonts w:ascii="Times New Roman" w:hAnsi="Times New Roman"/>
          <w:b/>
          <w:sz w:val="24"/>
          <w:szCs w:val="24"/>
        </w:rPr>
        <w:t>II.2: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9A4">
        <w:rPr>
          <w:rFonts w:ascii="Times New Roman" w:hAnsi="Times New Roman"/>
          <w:sz w:val="24"/>
          <w:szCs w:val="24"/>
        </w:rPr>
        <w:t>Chưa</w:t>
      </w:r>
      <w:r>
        <w:rPr>
          <w:rFonts w:ascii="Times New Roman" w:hAnsi="Times New Roman"/>
          <w:sz w:val="24"/>
          <w:szCs w:val="24"/>
        </w:rPr>
        <w:t xml:space="preserve"> đánh giá việc thực hiện kế hoạch chiến lược trung hạn giai đoạn  2011-2013. Chưa rà soát, điều chỉnh kế hoạch chiến lược trung hạn 2011-2015 cho phù hợp với tình hình thực tế. Chưa tích hợp dự án HEEAP vào kế hoạch chiến lược của Nhà trường. (Đơn vị chủ trì: Phòng Quản trị chiến lược)</w:t>
      </w:r>
    </w:p>
    <w:p w:rsidR="00C76B19" w:rsidRPr="00477AE5" w:rsidRDefault="00C76B19" w:rsidP="00C76B1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B19">
        <w:rPr>
          <w:rFonts w:ascii="Times New Roman" w:hAnsi="Times New Roman"/>
          <w:b/>
          <w:sz w:val="24"/>
          <w:szCs w:val="24"/>
        </w:rPr>
        <w:t>III.2: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9A4">
        <w:rPr>
          <w:rFonts w:ascii="Times New Roman" w:hAnsi="Times New Roman"/>
          <w:sz w:val="24"/>
          <w:szCs w:val="24"/>
        </w:rPr>
        <w:t>Chưa</w:t>
      </w:r>
      <w:r>
        <w:rPr>
          <w:rFonts w:ascii="Times New Roman" w:hAnsi="Times New Roman"/>
          <w:sz w:val="24"/>
          <w:szCs w:val="24"/>
        </w:rPr>
        <w:t xml:space="preserve"> hội thảo về kiểm định chương trình đào tạo theo các tiêu chuẩn của Bộ GDĐT, khu vực và quốc tế</w:t>
      </w:r>
      <w:r w:rsidRPr="005639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(Đơn vị chủ</w:t>
      </w:r>
      <w:r w:rsidR="00CD5C38">
        <w:rPr>
          <w:rFonts w:ascii="Times New Roman" w:hAnsi="Times New Roman"/>
          <w:sz w:val="24"/>
          <w:szCs w:val="24"/>
        </w:rPr>
        <w:t xml:space="preserve"> trì: Phòng ĐBCL</w:t>
      </w:r>
      <w:r>
        <w:rPr>
          <w:rFonts w:ascii="Times New Roman" w:hAnsi="Times New Roman"/>
          <w:sz w:val="24"/>
          <w:szCs w:val="24"/>
        </w:rPr>
        <w:t>)</w:t>
      </w:r>
    </w:p>
    <w:p w:rsidR="00C76B19" w:rsidRPr="00CD5C38" w:rsidRDefault="00C76B19" w:rsidP="00C76B1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B19">
        <w:rPr>
          <w:rFonts w:ascii="Times New Roman" w:hAnsi="Times New Roman"/>
          <w:b/>
          <w:sz w:val="24"/>
          <w:szCs w:val="24"/>
          <w:lang w:val="vi-VN"/>
        </w:rPr>
        <w:t>VI.1:</w:t>
      </w:r>
      <w:r>
        <w:rPr>
          <w:rFonts w:ascii="Times New Roman" w:hAnsi="Times New Roman"/>
          <w:sz w:val="24"/>
          <w:szCs w:val="24"/>
          <w:lang w:val="vi-VN"/>
        </w:rPr>
        <w:t xml:space="preserve"> Chưa lập phương án trình UBND TP.HCM về bổ sung nguồn vốn xây dựng các công trình hỗ trợ dịch vụ SV.</w:t>
      </w:r>
      <w:r>
        <w:rPr>
          <w:rFonts w:ascii="Times New Roman" w:hAnsi="Times New Roman"/>
          <w:sz w:val="24"/>
          <w:szCs w:val="24"/>
        </w:rPr>
        <w:t xml:space="preserve"> (Đơn vị chủ</w:t>
      </w:r>
      <w:r w:rsidR="00CD5C38">
        <w:rPr>
          <w:rFonts w:ascii="Times New Roman" w:hAnsi="Times New Roman"/>
          <w:sz w:val="24"/>
          <w:szCs w:val="24"/>
        </w:rPr>
        <w:t xml:space="preserve"> trì: Phòng QT&amp;QLDA</w:t>
      </w:r>
      <w:r>
        <w:rPr>
          <w:rFonts w:ascii="Times New Roman" w:hAnsi="Times New Roman"/>
          <w:sz w:val="24"/>
          <w:szCs w:val="24"/>
        </w:rPr>
        <w:t>)</w:t>
      </w:r>
    </w:p>
    <w:p w:rsidR="00CD5C38" w:rsidRPr="00C76B19" w:rsidRDefault="00CD5C38" w:rsidP="00C76B1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color w:val="000000"/>
          <w:sz w:val="24"/>
          <w:szCs w:val="24"/>
        </w:rPr>
        <w:t xml:space="preserve">1: Chưa lập tổ xây dựng dự án ODA. </w:t>
      </w:r>
      <w:r>
        <w:rPr>
          <w:rFonts w:ascii="Times New Roman" w:hAnsi="Times New Roman"/>
          <w:sz w:val="24"/>
          <w:szCs w:val="24"/>
        </w:rPr>
        <w:t>(Đơn vị chủ trì: Phòng QLKH-QHQT)</w:t>
      </w:r>
    </w:p>
    <w:p w:rsidR="004F7923" w:rsidRPr="00540C1E" w:rsidRDefault="00540C1E" w:rsidP="00540C1E">
      <w:pPr>
        <w:spacing w:before="120" w:after="120" w:line="288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40C1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0549A1" w:rsidRPr="00540C1E">
        <w:rPr>
          <w:rFonts w:ascii="Times New Roman" w:hAnsi="Times New Roman"/>
          <w:b/>
          <w:sz w:val="24"/>
          <w:szCs w:val="24"/>
        </w:rPr>
        <w:t>Các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0549A1" w:rsidRPr="00540C1E">
        <w:rPr>
          <w:rFonts w:ascii="Times New Roman" w:hAnsi="Times New Roman"/>
          <w:b/>
          <w:sz w:val="24"/>
          <w:szCs w:val="24"/>
        </w:rPr>
        <w:t>đơn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0549A1" w:rsidRPr="00540C1E">
        <w:rPr>
          <w:rFonts w:ascii="Times New Roman" w:hAnsi="Times New Roman"/>
          <w:b/>
          <w:sz w:val="24"/>
          <w:szCs w:val="24"/>
        </w:rPr>
        <w:t>vị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4F7923" w:rsidRPr="00540C1E">
        <w:rPr>
          <w:rFonts w:ascii="Times New Roman" w:hAnsi="Times New Roman"/>
          <w:b/>
          <w:sz w:val="24"/>
          <w:szCs w:val="24"/>
        </w:rPr>
        <w:t>hoàn thành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051D01" w:rsidRPr="00540C1E">
        <w:rPr>
          <w:rFonts w:ascii="Times New Roman" w:hAnsi="Times New Roman"/>
          <w:b/>
          <w:sz w:val="24"/>
          <w:szCs w:val="24"/>
          <w:lang w:val="vi-VN"/>
        </w:rPr>
        <w:t xml:space="preserve">về MTCL và việc thực hiện các quy trình ISO trong </w:t>
      </w:r>
      <w:r w:rsidR="00D76A00" w:rsidRPr="00540C1E">
        <w:rPr>
          <w:rFonts w:ascii="Times New Roman" w:hAnsi="Times New Roman"/>
          <w:b/>
          <w:sz w:val="24"/>
          <w:szCs w:val="24"/>
        </w:rPr>
        <w:t>HK</w:t>
      </w:r>
      <w:r w:rsidR="000549A1" w:rsidRPr="00540C1E">
        <w:rPr>
          <w:rFonts w:ascii="Times New Roman" w:hAnsi="Times New Roman"/>
          <w:b/>
          <w:sz w:val="24"/>
          <w:szCs w:val="24"/>
        </w:rPr>
        <w:t>I năm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0549A1" w:rsidRPr="00540C1E">
        <w:rPr>
          <w:rFonts w:ascii="Times New Roman" w:hAnsi="Times New Roman"/>
          <w:b/>
          <w:sz w:val="24"/>
          <w:szCs w:val="24"/>
        </w:rPr>
        <w:t>học 20</w:t>
      </w:r>
      <w:r w:rsidR="00E66F11" w:rsidRPr="00540C1E">
        <w:rPr>
          <w:rFonts w:ascii="Times New Roman" w:hAnsi="Times New Roman"/>
          <w:b/>
          <w:sz w:val="24"/>
          <w:szCs w:val="24"/>
        </w:rPr>
        <w:t>1</w:t>
      </w:r>
      <w:r w:rsidR="00D43DA9" w:rsidRPr="00540C1E">
        <w:rPr>
          <w:rFonts w:ascii="Times New Roman" w:hAnsi="Times New Roman"/>
          <w:b/>
          <w:sz w:val="24"/>
          <w:szCs w:val="24"/>
        </w:rPr>
        <w:t>3</w:t>
      </w:r>
      <w:r w:rsidR="000549A1" w:rsidRPr="00540C1E">
        <w:rPr>
          <w:rFonts w:ascii="Times New Roman" w:hAnsi="Times New Roman"/>
          <w:b/>
          <w:sz w:val="24"/>
          <w:szCs w:val="24"/>
        </w:rPr>
        <w:t xml:space="preserve"> – 201</w:t>
      </w:r>
      <w:r w:rsidR="00D43DA9" w:rsidRPr="00540C1E">
        <w:rPr>
          <w:rFonts w:ascii="Times New Roman" w:hAnsi="Times New Roman"/>
          <w:b/>
          <w:sz w:val="24"/>
          <w:szCs w:val="24"/>
        </w:rPr>
        <w:t>4</w:t>
      </w:r>
      <w:r w:rsidR="000549A1" w:rsidRPr="00540C1E">
        <w:rPr>
          <w:rFonts w:ascii="Times New Roman" w:hAnsi="Times New Roman"/>
          <w:b/>
          <w:sz w:val="24"/>
          <w:szCs w:val="24"/>
        </w:rPr>
        <w:t>: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 </w:t>
      </w:r>
      <w:r w:rsidR="00D76A00" w:rsidRPr="00540C1E">
        <w:rPr>
          <w:rFonts w:ascii="Times New Roman" w:hAnsi="Times New Roman"/>
          <w:sz w:val="24"/>
          <w:szCs w:val="24"/>
        </w:rPr>
        <w:t>Có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b/>
          <w:sz w:val="24"/>
          <w:szCs w:val="24"/>
          <w:lang w:val="vi-VN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765CAB" w:rsidRPr="00540C1E">
        <w:rPr>
          <w:rFonts w:ascii="Times New Roman" w:hAnsi="Times New Roman"/>
          <w:b/>
          <w:sz w:val="24"/>
          <w:szCs w:val="24"/>
        </w:rPr>
        <w:t>/3</w:t>
      </w:r>
      <w:r w:rsidR="00FF38F3" w:rsidRPr="00540C1E">
        <w:rPr>
          <w:rFonts w:ascii="Times New Roman" w:hAnsi="Times New Roman"/>
          <w:b/>
          <w:sz w:val="24"/>
          <w:szCs w:val="24"/>
        </w:rPr>
        <w:t>6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đơn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vị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không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có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điểm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không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phù</w:t>
      </w:r>
      <w:r w:rsidR="00D76A00" w:rsidRPr="00540C1E">
        <w:rPr>
          <w:rFonts w:ascii="Times New Roman" w:hAnsi="Times New Roman"/>
          <w:sz w:val="24"/>
          <w:szCs w:val="24"/>
        </w:rPr>
        <w:t xml:space="preserve"> </w:t>
      </w:r>
      <w:r w:rsidR="00765CAB" w:rsidRPr="00540C1E">
        <w:rPr>
          <w:rFonts w:ascii="Times New Roman" w:hAnsi="Times New Roman"/>
          <w:sz w:val="24"/>
          <w:szCs w:val="24"/>
        </w:rPr>
        <w:t>hợ</w:t>
      </w:r>
      <w:r w:rsidR="00FF38F3" w:rsidRPr="00540C1E">
        <w:rPr>
          <w:rFonts w:ascii="Times New Roman" w:hAnsi="Times New Roman"/>
          <w:sz w:val="24"/>
          <w:szCs w:val="24"/>
        </w:rPr>
        <w:t xml:space="preserve">p: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284"/>
      </w:tblGrid>
      <w:tr w:rsidR="004F7923" w:rsidTr="00800B08">
        <w:tc>
          <w:tcPr>
            <w:tcW w:w="4284" w:type="dxa"/>
          </w:tcPr>
          <w:p w:rsidR="004F7923" w:rsidRDefault="007F1304" w:rsidP="007F1304">
            <w:pPr>
              <w:pStyle w:val="ListParagraph"/>
              <w:numPr>
                <w:ilvl w:val="0"/>
                <w:numId w:val="45"/>
              </w:num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HTĐTQT</w:t>
            </w:r>
          </w:p>
          <w:p w:rsidR="007F1304" w:rsidRDefault="007F1304" w:rsidP="007F1304">
            <w:pPr>
              <w:pStyle w:val="ListParagraph"/>
              <w:numPr>
                <w:ilvl w:val="0"/>
                <w:numId w:val="45"/>
              </w:num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Kinh tế</w:t>
            </w:r>
          </w:p>
          <w:p w:rsidR="007F1304" w:rsidRPr="003E6D54" w:rsidRDefault="003E6D54" w:rsidP="003E6D54">
            <w:pPr>
              <w:pStyle w:val="ListParagraph"/>
              <w:numPr>
                <w:ilvl w:val="0"/>
                <w:numId w:val="45"/>
              </w:num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NC&amp;CGCN</w:t>
            </w:r>
          </w:p>
        </w:tc>
        <w:tc>
          <w:tcPr>
            <w:tcW w:w="4284" w:type="dxa"/>
          </w:tcPr>
          <w:p w:rsidR="007F1304" w:rsidRPr="003E6D54" w:rsidRDefault="003E6D54" w:rsidP="003E6D54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54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7F1304" w:rsidRPr="003E6D54">
              <w:rPr>
                <w:rFonts w:ascii="Times New Roman" w:hAnsi="Times New Roman"/>
                <w:sz w:val="24"/>
                <w:szCs w:val="24"/>
              </w:rPr>
              <w:t>Trung tâm Dịch vụ SV</w:t>
            </w:r>
          </w:p>
          <w:p w:rsidR="007F1304" w:rsidRPr="003E6D54" w:rsidRDefault="003E6D54" w:rsidP="003E6D54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F1304" w:rsidRPr="003E6D54">
              <w:rPr>
                <w:rFonts w:ascii="Times New Roman" w:hAnsi="Times New Roman"/>
                <w:sz w:val="24"/>
                <w:szCs w:val="24"/>
              </w:rPr>
              <w:t>Tạp chí KHGD kỹ thuật</w:t>
            </w:r>
          </w:p>
        </w:tc>
      </w:tr>
    </w:tbl>
    <w:p w:rsidR="000549A1" w:rsidRPr="00540C1E" w:rsidRDefault="000549A1" w:rsidP="00540C1E">
      <w:pPr>
        <w:pStyle w:val="ListParagraph"/>
        <w:numPr>
          <w:ilvl w:val="0"/>
          <w:numId w:val="46"/>
        </w:numPr>
        <w:spacing w:before="120"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540C1E">
        <w:rPr>
          <w:rFonts w:ascii="Times New Roman" w:hAnsi="Times New Roman"/>
          <w:b/>
          <w:sz w:val="24"/>
          <w:szCs w:val="24"/>
        </w:rPr>
        <w:lastRenderedPageBreak/>
        <w:t>Các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Pr="00540C1E">
        <w:rPr>
          <w:rFonts w:ascii="Times New Roman" w:hAnsi="Times New Roman"/>
          <w:b/>
          <w:sz w:val="24"/>
          <w:szCs w:val="24"/>
        </w:rPr>
        <w:t>đơn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Pr="00540C1E">
        <w:rPr>
          <w:rFonts w:ascii="Times New Roman" w:hAnsi="Times New Roman"/>
          <w:b/>
          <w:sz w:val="24"/>
          <w:szCs w:val="24"/>
        </w:rPr>
        <w:t>vị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8C0EF1" w:rsidRPr="00540C1E">
        <w:rPr>
          <w:rFonts w:ascii="Times New Roman" w:hAnsi="Times New Roman"/>
          <w:b/>
          <w:sz w:val="24"/>
          <w:szCs w:val="24"/>
        </w:rPr>
        <w:t>chưa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8C0EF1" w:rsidRPr="00540C1E">
        <w:rPr>
          <w:rFonts w:ascii="Times New Roman" w:hAnsi="Times New Roman"/>
          <w:b/>
          <w:sz w:val="24"/>
          <w:szCs w:val="24"/>
        </w:rPr>
        <w:t>hoàn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8C0EF1" w:rsidRPr="00540C1E">
        <w:rPr>
          <w:rFonts w:ascii="Times New Roman" w:hAnsi="Times New Roman"/>
          <w:b/>
          <w:sz w:val="24"/>
          <w:szCs w:val="24"/>
        </w:rPr>
        <w:t>thà</w:t>
      </w:r>
      <w:bookmarkStart w:id="0" w:name="_GoBack"/>
      <w:bookmarkEnd w:id="0"/>
      <w:r w:rsidR="008C0EF1" w:rsidRPr="00540C1E">
        <w:rPr>
          <w:rFonts w:ascii="Times New Roman" w:hAnsi="Times New Roman"/>
          <w:b/>
          <w:sz w:val="24"/>
          <w:szCs w:val="24"/>
        </w:rPr>
        <w:t>nh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MTCL </w:t>
      </w:r>
      <w:r w:rsidRPr="00540C1E">
        <w:rPr>
          <w:rFonts w:ascii="Times New Roman" w:hAnsi="Times New Roman"/>
          <w:b/>
          <w:sz w:val="24"/>
          <w:szCs w:val="24"/>
        </w:rPr>
        <w:t>HKI/20</w:t>
      </w:r>
      <w:r w:rsidR="00D813EB" w:rsidRPr="00540C1E">
        <w:rPr>
          <w:rFonts w:ascii="Times New Roman" w:hAnsi="Times New Roman"/>
          <w:b/>
          <w:sz w:val="24"/>
          <w:szCs w:val="24"/>
        </w:rPr>
        <w:t>1</w:t>
      </w:r>
      <w:r w:rsidR="00D43DA9" w:rsidRPr="00540C1E">
        <w:rPr>
          <w:rFonts w:ascii="Times New Roman" w:hAnsi="Times New Roman"/>
          <w:b/>
          <w:sz w:val="24"/>
          <w:szCs w:val="24"/>
        </w:rPr>
        <w:t>3</w:t>
      </w:r>
      <w:r w:rsidRPr="00540C1E">
        <w:rPr>
          <w:rFonts w:ascii="Times New Roman" w:hAnsi="Times New Roman"/>
          <w:b/>
          <w:sz w:val="24"/>
          <w:szCs w:val="24"/>
        </w:rPr>
        <w:t>–201</w:t>
      </w:r>
      <w:r w:rsidR="00D43DA9" w:rsidRPr="00540C1E">
        <w:rPr>
          <w:rFonts w:ascii="Times New Roman" w:hAnsi="Times New Roman"/>
          <w:b/>
          <w:sz w:val="24"/>
          <w:szCs w:val="24"/>
        </w:rPr>
        <w:t>4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921F5E" w:rsidRPr="00540C1E">
        <w:rPr>
          <w:rFonts w:ascii="Times New Roman" w:hAnsi="Times New Roman"/>
          <w:b/>
          <w:sz w:val="24"/>
          <w:szCs w:val="24"/>
        </w:rPr>
        <w:t>của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921F5E" w:rsidRPr="00540C1E">
        <w:rPr>
          <w:rFonts w:ascii="Times New Roman" w:hAnsi="Times New Roman"/>
          <w:b/>
          <w:sz w:val="24"/>
          <w:szCs w:val="24"/>
        </w:rPr>
        <w:t>đơn</w:t>
      </w:r>
      <w:r w:rsidR="00D76A00" w:rsidRPr="00540C1E">
        <w:rPr>
          <w:rFonts w:ascii="Times New Roman" w:hAnsi="Times New Roman"/>
          <w:b/>
          <w:sz w:val="24"/>
          <w:szCs w:val="24"/>
        </w:rPr>
        <w:t xml:space="preserve"> </w:t>
      </w:r>
      <w:r w:rsidR="00921F5E" w:rsidRPr="00540C1E">
        <w:rPr>
          <w:rFonts w:ascii="Times New Roman" w:hAnsi="Times New Roman"/>
          <w:b/>
          <w:sz w:val="24"/>
          <w:szCs w:val="24"/>
        </w:rPr>
        <w:t>vị:</w:t>
      </w:r>
    </w:p>
    <w:p w:rsidR="00B4624E" w:rsidRPr="00921F5E" w:rsidRDefault="000549A1" w:rsidP="00921F5E">
      <w:pPr>
        <w:widowControl w:val="0"/>
        <w:spacing w:after="120" w:line="288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C288A">
        <w:rPr>
          <w:rFonts w:ascii="Times New Roman" w:hAnsi="Times New Roman"/>
          <w:color w:val="000000"/>
          <w:sz w:val="24"/>
          <w:szCs w:val="24"/>
        </w:rPr>
        <w:t>Trong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đợt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kiểm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tra</w:t>
      </w:r>
      <w:r w:rsidRPr="008C288A">
        <w:rPr>
          <w:rFonts w:ascii="Times New Roman" w:hAnsi="Times New Roman"/>
          <w:color w:val="000000"/>
          <w:sz w:val="24"/>
          <w:szCs w:val="24"/>
        </w:rPr>
        <w:t>, đoàn ĐGNB ghi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nhận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có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BD4">
        <w:rPr>
          <w:rFonts w:ascii="Times New Roman" w:hAnsi="Times New Roman"/>
          <w:color w:val="000000"/>
          <w:sz w:val="24"/>
          <w:szCs w:val="24"/>
        </w:rPr>
        <w:t>c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ác </w:t>
      </w:r>
      <w:r w:rsidRPr="008C288A">
        <w:rPr>
          <w:rFonts w:ascii="Times New Roman" w:hAnsi="Times New Roman"/>
          <w:color w:val="000000"/>
          <w:sz w:val="24"/>
          <w:szCs w:val="24"/>
        </w:rPr>
        <w:t>nộ</w:t>
      </w:r>
      <w:r w:rsidR="00EC74D5" w:rsidRPr="008C288A">
        <w:rPr>
          <w:rFonts w:ascii="Times New Roman" w:hAnsi="Times New Roman"/>
          <w:color w:val="000000"/>
          <w:sz w:val="24"/>
          <w:szCs w:val="24"/>
        </w:rPr>
        <w:t>i dung trong MTCL &amp; KHTH</w:t>
      </w:r>
      <w:r w:rsidRPr="008C288A">
        <w:rPr>
          <w:rFonts w:ascii="Times New Roman" w:hAnsi="Times New Roman"/>
          <w:color w:val="000000"/>
          <w:sz w:val="24"/>
          <w:szCs w:val="24"/>
        </w:rPr>
        <w:t>MTCL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HKI </w:t>
      </w:r>
      <w:r w:rsidR="00921F5E">
        <w:rPr>
          <w:rFonts w:ascii="Times New Roman" w:hAnsi="Times New Roman"/>
          <w:color w:val="000000"/>
          <w:sz w:val="24"/>
          <w:szCs w:val="24"/>
        </w:rPr>
        <w:t>của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CAB" w:rsidRPr="00FF38F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C571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D76A00" w:rsidRPr="00FF38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1F5E">
        <w:rPr>
          <w:rFonts w:ascii="Times New Roman" w:hAnsi="Times New Roman"/>
          <w:color w:val="000000"/>
          <w:sz w:val="24"/>
          <w:szCs w:val="24"/>
        </w:rPr>
        <w:t>đơn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F5E">
        <w:rPr>
          <w:rFonts w:ascii="Times New Roman" w:hAnsi="Times New Roman"/>
          <w:color w:val="000000"/>
          <w:sz w:val="24"/>
          <w:szCs w:val="24"/>
        </w:rPr>
        <w:t>vị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chưa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được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hoàn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thành</w:t>
      </w:r>
      <w:r w:rsidR="000A5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 xml:space="preserve"> (hoặc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không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88A">
        <w:rPr>
          <w:rFonts w:ascii="Times New Roman" w:hAnsi="Times New Roman"/>
          <w:color w:val="000000"/>
          <w:sz w:val="24"/>
          <w:szCs w:val="24"/>
        </w:rPr>
        <w:t>có minh chứ</w:t>
      </w:r>
      <w:r w:rsidR="00921F5E">
        <w:rPr>
          <w:rFonts w:ascii="Times New Roman" w:hAnsi="Times New Roman"/>
          <w:color w:val="000000"/>
          <w:sz w:val="24"/>
          <w:szCs w:val="24"/>
        </w:rPr>
        <w:t>ng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F5E">
        <w:rPr>
          <w:rFonts w:ascii="Times New Roman" w:hAnsi="Times New Roman"/>
          <w:color w:val="000000"/>
          <w:sz w:val="24"/>
          <w:szCs w:val="24"/>
        </w:rPr>
        <w:t>đã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F5E">
        <w:rPr>
          <w:rFonts w:ascii="Times New Roman" w:hAnsi="Times New Roman"/>
          <w:color w:val="000000"/>
          <w:sz w:val="24"/>
          <w:szCs w:val="24"/>
        </w:rPr>
        <w:t>hoàn</w:t>
      </w:r>
      <w:r w:rsidR="00D76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F5E">
        <w:rPr>
          <w:rFonts w:ascii="Times New Roman" w:hAnsi="Times New Roman"/>
          <w:color w:val="000000"/>
          <w:sz w:val="24"/>
          <w:szCs w:val="24"/>
        </w:rPr>
        <w:t>thành):</w:t>
      </w:r>
    </w:p>
    <w:tbl>
      <w:tblPr>
        <w:tblW w:w="92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1850"/>
        <w:gridCol w:w="6675"/>
      </w:tblGrid>
      <w:tr w:rsidR="001C6C70" w:rsidRPr="008C288A" w:rsidTr="00066E71">
        <w:tc>
          <w:tcPr>
            <w:tcW w:w="702" w:type="dxa"/>
            <w:vAlign w:val="center"/>
          </w:tcPr>
          <w:p w:rsidR="000549A1" w:rsidRPr="008C288A" w:rsidRDefault="000549A1" w:rsidP="0039685D">
            <w:pPr>
              <w:spacing w:before="160" w:after="6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850" w:type="dxa"/>
            <w:vAlign w:val="center"/>
          </w:tcPr>
          <w:p w:rsidR="000549A1" w:rsidRPr="008C288A" w:rsidRDefault="000549A1" w:rsidP="0039685D">
            <w:pPr>
              <w:spacing w:before="160" w:after="6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ĐƠN VỊ</w:t>
            </w:r>
          </w:p>
        </w:tc>
        <w:tc>
          <w:tcPr>
            <w:tcW w:w="6675" w:type="dxa"/>
            <w:vAlign w:val="center"/>
          </w:tcPr>
          <w:p w:rsidR="00841DB1" w:rsidRPr="008C288A" w:rsidRDefault="000549A1" w:rsidP="00062CE9">
            <w:pPr>
              <w:spacing w:before="16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NHỮNG TỒN TẠI VỀ VIỆC THỰC HIỆN MTCL</w:t>
            </w:r>
          </w:p>
          <w:p w:rsidR="000549A1" w:rsidRPr="008C288A" w:rsidRDefault="00841DB1" w:rsidP="00D43DA9">
            <w:pPr>
              <w:spacing w:before="40" w:after="6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HỌC KỲ I NĂM HỌC 201</w:t>
            </w:r>
            <w:r w:rsidR="00D43D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C28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</w:t>
            </w:r>
            <w:r w:rsidR="00D43D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30CD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BB30CD" w:rsidRPr="008C288A" w:rsidRDefault="00BB30CD" w:rsidP="0066671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8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BB30CD" w:rsidRPr="008C288A" w:rsidRDefault="00765CAB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6A00">
              <w:rPr>
                <w:rFonts w:ascii="VNI-Times" w:hAnsi="VNI-Times"/>
                <w:sz w:val="24"/>
                <w:szCs w:val="24"/>
              </w:rPr>
              <w:t>Phoøng T</w:t>
            </w:r>
            <w:r>
              <w:rPr>
                <w:rFonts w:ascii="Times New Roman" w:hAnsi="Times New Roman"/>
                <w:sz w:val="24"/>
                <w:szCs w:val="24"/>
              </w:rPr>
              <w:t>CCB</w:t>
            </w:r>
          </w:p>
        </w:tc>
        <w:tc>
          <w:tcPr>
            <w:tcW w:w="6675" w:type="dxa"/>
            <w:vAlign w:val="center"/>
          </w:tcPr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-Mục 8</w:t>
            </w:r>
            <w:r w:rsidR="00D76A0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không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hiện: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hoàn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chỉnh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hồ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sơ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mở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ngành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cao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học, NCS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+Khảo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sát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lập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đề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án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đào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tạo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bậc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thạc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sỹ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tại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miền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nam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bộ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+Khảo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sát, 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kế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hoạch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đổi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mới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việc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tổ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chức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giảng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dạy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cao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học.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765CA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Mục 10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chưa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hiện</w:t>
            </w:r>
          </w:p>
          <w:p w:rsidR="00BB30CD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+Tiếp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tục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chính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sách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hỗ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trợ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nhóm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nghiên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cứu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trọng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điểm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thí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điểm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chính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sách GV làm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nghiên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cứu, phối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hợp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triển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khai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chỉ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số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đánh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giá NCKH GV.</w:t>
            </w:r>
          </w:p>
          <w:p w:rsidR="00765CAB" w:rsidRPr="00765CAB" w:rsidRDefault="00765CAB" w:rsidP="00765CAB">
            <w:pPr>
              <w:spacing w:before="20" w:after="20" w:line="24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-Mục 13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 website của PTCCB): không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hiện, chuyển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sang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số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hóa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hồ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sơ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cán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bộ.</w:t>
            </w:r>
          </w:p>
        </w:tc>
      </w:tr>
      <w:tr w:rsidR="00BB30CD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BB30CD" w:rsidRPr="008C288A" w:rsidRDefault="00BB30CD" w:rsidP="0066671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BB30CD" w:rsidRPr="00D76A00" w:rsidRDefault="00765CAB" w:rsidP="00175DD6">
            <w:pPr>
              <w:spacing w:before="60" w:after="40" w:line="288" w:lineRule="auto"/>
              <w:jc w:val="left"/>
              <w:rPr>
                <w:rFonts w:ascii="VNI-Times" w:hAnsi="VNI-Times"/>
                <w:bCs/>
                <w:sz w:val="24"/>
                <w:szCs w:val="24"/>
              </w:rPr>
            </w:pPr>
            <w:r w:rsidRPr="00D76A00">
              <w:rPr>
                <w:rFonts w:ascii="VNI-Times" w:hAnsi="VNI-Times"/>
                <w:bCs/>
                <w:sz w:val="24"/>
                <w:szCs w:val="24"/>
              </w:rPr>
              <w:t>Phoøng</w:t>
            </w:r>
            <w:r w:rsidR="00D76A00">
              <w:rPr>
                <w:rFonts w:ascii="VNI-Times" w:hAnsi="VNI-Times"/>
                <w:bCs/>
                <w:sz w:val="24"/>
                <w:szCs w:val="24"/>
              </w:rPr>
              <w:t xml:space="preserve"> </w:t>
            </w:r>
            <w:r w:rsidR="00175DD6" w:rsidRPr="00D76A00">
              <w:rPr>
                <w:rFonts w:ascii="VNI-Times" w:hAnsi="VNI-Times"/>
                <w:bCs/>
                <w:sz w:val="24"/>
                <w:szCs w:val="24"/>
              </w:rPr>
              <w:t>Quaûn</w:t>
            </w:r>
            <w:r w:rsidR="00D76A00">
              <w:rPr>
                <w:rFonts w:ascii="VNI-Times" w:hAnsi="VNI-Times"/>
                <w:bCs/>
                <w:sz w:val="24"/>
                <w:szCs w:val="24"/>
              </w:rPr>
              <w:t xml:space="preserve"> </w:t>
            </w:r>
            <w:r w:rsidR="00175DD6" w:rsidRPr="00D76A00">
              <w:rPr>
                <w:rFonts w:ascii="VNI-Times" w:hAnsi="VNI-Times"/>
                <w:bCs/>
                <w:sz w:val="24"/>
                <w:szCs w:val="24"/>
              </w:rPr>
              <w:t>trò</w:t>
            </w:r>
            <w:r w:rsidR="00D76A00">
              <w:rPr>
                <w:rFonts w:ascii="VNI-Times" w:hAnsi="VNI-Times"/>
                <w:bCs/>
                <w:sz w:val="24"/>
                <w:szCs w:val="24"/>
              </w:rPr>
              <w:t xml:space="preserve"> </w:t>
            </w:r>
            <w:r w:rsidR="00175DD6" w:rsidRPr="00D76A00">
              <w:rPr>
                <w:rFonts w:ascii="VNI-Times" w:hAnsi="VNI-Times"/>
                <w:bCs/>
                <w:sz w:val="24"/>
                <w:szCs w:val="24"/>
              </w:rPr>
              <w:t>chieán</w:t>
            </w:r>
            <w:r w:rsidR="00D76A00">
              <w:rPr>
                <w:rFonts w:ascii="VNI-Times" w:hAnsi="VNI-Times"/>
                <w:bCs/>
                <w:sz w:val="24"/>
                <w:szCs w:val="24"/>
              </w:rPr>
              <w:t xml:space="preserve"> </w:t>
            </w:r>
            <w:r w:rsidR="00175DD6" w:rsidRPr="00D76A00">
              <w:rPr>
                <w:rFonts w:ascii="VNI-Times" w:hAnsi="VNI-Times"/>
                <w:bCs/>
                <w:sz w:val="24"/>
                <w:szCs w:val="24"/>
              </w:rPr>
              <w:t>löôïc</w:t>
            </w:r>
          </w:p>
        </w:tc>
        <w:tc>
          <w:tcPr>
            <w:tcW w:w="6675" w:type="dxa"/>
            <w:vAlign w:val="center"/>
          </w:tcPr>
          <w:p w:rsidR="00765CAB" w:rsidRPr="00765CAB" w:rsidRDefault="00765CAB" w:rsidP="00765CAB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-II.2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chưa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hiện</w:t>
            </w:r>
          </w:p>
          <w:p w:rsidR="00765CAB" w:rsidRPr="00765CAB" w:rsidRDefault="00765CAB" w:rsidP="00765CAB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+Đánh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giá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việc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hiện KHCL trung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hạn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giai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đoạn 2011-2013</w:t>
            </w:r>
          </w:p>
          <w:p w:rsidR="00765CAB" w:rsidRPr="00765CAB" w:rsidRDefault="00765CAB" w:rsidP="00765CAB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+Rà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soát, điều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chỉnh KHCL trung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hạn 2011-2015 cho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phù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hợp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với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tình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hình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thực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tế.</w:t>
            </w:r>
          </w:p>
          <w:p w:rsidR="00765CAB" w:rsidRPr="00765CAB" w:rsidRDefault="00765CAB" w:rsidP="00765CAB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+Tích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hợp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án HEEAP và KHCL của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Nhà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trường</w:t>
            </w:r>
          </w:p>
          <w:p w:rsidR="00765CAB" w:rsidRPr="00765CAB" w:rsidRDefault="00765CAB" w:rsidP="00765CAB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+Thành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lập BCĐ sơ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kết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và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điều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chỉnh KHCL 2011-2015.</w:t>
            </w:r>
          </w:p>
          <w:p w:rsidR="00BB30CD" w:rsidRPr="000E4B21" w:rsidRDefault="00765CAB" w:rsidP="00765CAB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+Xây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đề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cương KHCL 2011-2015 và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tầm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nhìn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đến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năm 2020; các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biểu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mẫu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thống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kê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dự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báo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các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chiến</w:t>
            </w:r>
            <w:r w:rsidR="00D76A0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65CA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lược.</w:t>
            </w:r>
          </w:p>
        </w:tc>
      </w:tr>
      <w:tr w:rsidR="00BB30CD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BB30CD" w:rsidRPr="008C288A" w:rsidRDefault="00BB30CD" w:rsidP="0066671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BB30CD" w:rsidRPr="00D76A00" w:rsidRDefault="00765CAB" w:rsidP="005D3E24">
            <w:pPr>
              <w:spacing w:before="60" w:after="40" w:line="288" w:lineRule="auto"/>
              <w:jc w:val="left"/>
              <w:rPr>
                <w:rFonts w:ascii="VNI-Times" w:hAnsi="VNI-Times"/>
                <w:bCs/>
                <w:sz w:val="24"/>
                <w:szCs w:val="24"/>
              </w:rPr>
            </w:pPr>
            <w:r w:rsidRPr="00D76A00">
              <w:rPr>
                <w:rFonts w:ascii="VNI-Times" w:hAnsi="VNI-Times"/>
                <w:bCs/>
                <w:sz w:val="24"/>
                <w:szCs w:val="24"/>
              </w:rPr>
              <w:t>Khoa Ñ-ÑT</w:t>
            </w:r>
          </w:p>
        </w:tc>
        <w:tc>
          <w:tcPr>
            <w:tcW w:w="6675" w:type="dxa"/>
            <w:vAlign w:val="center"/>
          </w:tcPr>
          <w:p w:rsidR="00BB30CD" w:rsidRPr="00CD5C38" w:rsidRDefault="00765CAB" w:rsidP="00BB30CD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C38">
              <w:rPr>
                <w:rFonts w:ascii="Times New Roman" w:hAnsi="Times New Roman"/>
                <w:sz w:val="24"/>
                <w:szCs w:val="24"/>
              </w:rPr>
              <w:t>-III.4: chư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>a có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 xml:space="preserve"> minh chứng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việc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duy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trì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nề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nếp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thực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hiện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quy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chế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giảng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dạy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ngay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từ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đ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ầu HK.</w:t>
            </w:r>
          </w:p>
        </w:tc>
      </w:tr>
      <w:tr w:rsidR="00BB30CD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BB30CD" w:rsidRPr="008C288A" w:rsidRDefault="00BB30CD" w:rsidP="0066671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BB30CD" w:rsidRPr="00D76A00" w:rsidRDefault="00765CAB" w:rsidP="000A51CC">
            <w:pPr>
              <w:spacing w:before="60" w:after="40" w:line="288" w:lineRule="auto"/>
              <w:jc w:val="left"/>
              <w:rPr>
                <w:rFonts w:ascii="VNI-Times" w:hAnsi="VNI-Times"/>
                <w:bCs/>
                <w:sz w:val="24"/>
                <w:szCs w:val="24"/>
              </w:rPr>
            </w:pPr>
            <w:r w:rsidRPr="00D76A00">
              <w:rPr>
                <w:rFonts w:ascii="VNI-Times" w:hAnsi="VNI-Times"/>
                <w:bCs/>
                <w:sz w:val="24"/>
                <w:szCs w:val="24"/>
              </w:rPr>
              <w:t>Tröôøng THKTTH</w:t>
            </w:r>
          </w:p>
        </w:tc>
        <w:tc>
          <w:tcPr>
            <w:tcW w:w="6675" w:type="dxa"/>
            <w:vAlign w:val="center"/>
          </w:tcPr>
          <w:p w:rsidR="00BB30CD" w:rsidRPr="00CD5C38" w:rsidRDefault="00765CAB" w:rsidP="000A51CC">
            <w:pPr>
              <w:spacing w:before="60" w:after="4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C38">
              <w:rPr>
                <w:rFonts w:ascii="Times New Roman" w:hAnsi="Times New Roman"/>
                <w:sz w:val="24"/>
                <w:szCs w:val="24"/>
              </w:rPr>
              <w:t>-II.1: thiếu minh chứng v/v hướng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dẫn CBVC sử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dụng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phần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mềm outlook trong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việc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quản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lý email cá</w:t>
            </w:r>
            <w:r w:rsidR="000A51CC" w:rsidRPr="00CD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C38">
              <w:rPr>
                <w:rFonts w:ascii="Times New Roman" w:hAnsi="Times New Roman"/>
                <w:sz w:val="24"/>
                <w:szCs w:val="24"/>
              </w:rPr>
              <w:t>nhân</w:t>
            </w:r>
          </w:p>
        </w:tc>
      </w:tr>
      <w:tr w:rsidR="004C2755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4C2755" w:rsidRDefault="004C2755" w:rsidP="0066671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4C2755" w:rsidRPr="00D76A00" w:rsidRDefault="00175DD6" w:rsidP="000A51CC">
            <w:pPr>
              <w:spacing w:before="60" w:after="40" w:line="288" w:lineRule="auto"/>
              <w:jc w:val="left"/>
              <w:rPr>
                <w:rFonts w:ascii="VNI-Times" w:hAnsi="VNI-Times"/>
                <w:sz w:val="24"/>
                <w:szCs w:val="24"/>
              </w:rPr>
            </w:pPr>
            <w:r w:rsidRPr="00D76A00">
              <w:rPr>
                <w:rFonts w:ascii="VNI-Times" w:hAnsi="VNI-Times"/>
                <w:sz w:val="24"/>
                <w:szCs w:val="24"/>
              </w:rPr>
              <w:t>Khoa CN May &amp; TT</w:t>
            </w:r>
          </w:p>
        </w:tc>
        <w:tc>
          <w:tcPr>
            <w:tcW w:w="6675" w:type="dxa"/>
            <w:vAlign w:val="center"/>
          </w:tcPr>
          <w:p w:rsidR="004C2755" w:rsidRPr="00D76A00" w:rsidRDefault="00765CAB" w:rsidP="000A51CC">
            <w:pPr>
              <w:spacing w:before="20" w:after="20"/>
              <w:jc w:val="both"/>
              <w:rPr>
                <w:rFonts w:ascii="VNI-Times" w:hAnsi="VNI-Times"/>
                <w:sz w:val="24"/>
                <w:szCs w:val="24"/>
              </w:rPr>
            </w:pPr>
            <w:r w:rsidRPr="00D76A00">
              <w:rPr>
                <w:rFonts w:ascii="VNI-Times" w:hAnsi="VNI-Times"/>
                <w:sz w:val="24"/>
                <w:szCs w:val="24"/>
              </w:rPr>
              <w:t>-</w:t>
            </w:r>
            <w:r w:rsidRPr="000A51CC">
              <w:rPr>
                <w:rFonts w:ascii="Times New Roman" w:hAnsi="Times New Roman"/>
                <w:sz w:val="24"/>
                <w:szCs w:val="24"/>
              </w:rPr>
              <w:t>II.4: Chưa</w:t>
            </w:r>
            <w:r w:rsidR="000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1CC">
              <w:rPr>
                <w:rFonts w:ascii="Times New Roman" w:hAnsi="Times New Roman"/>
                <w:sz w:val="24"/>
                <w:szCs w:val="24"/>
              </w:rPr>
              <w:t>thực</w:t>
            </w:r>
            <w:r w:rsidR="000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1CC">
              <w:rPr>
                <w:rFonts w:ascii="Times New Roman" w:hAnsi="Times New Roman"/>
                <w:sz w:val="24"/>
                <w:szCs w:val="24"/>
              </w:rPr>
              <w:t>hiện</w:t>
            </w:r>
            <w:r w:rsidR="000A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1CC">
              <w:rPr>
                <w:rFonts w:ascii="Times New Roman" w:hAnsi="Times New Roman"/>
                <w:sz w:val="24"/>
                <w:szCs w:val="24"/>
              </w:rPr>
              <w:t>đúng 2 lần/tuầ</w:t>
            </w:r>
            <w:r w:rsidR="00DF4AB9">
              <w:rPr>
                <w:rFonts w:ascii="Times New Roman" w:hAnsi="Times New Roman"/>
                <w:sz w:val="24"/>
                <w:szCs w:val="24"/>
              </w:rPr>
              <w:t>n về việc</w:t>
            </w:r>
            <w:r w:rsidRPr="000A51CC">
              <w:rPr>
                <w:rFonts w:ascii="Times New Roman" w:hAnsi="Times New Roman"/>
                <w:sz w:val="24"/>
                <w:szCs w:val="24"/>
              </w:rPr>
              <w:t xml:space="preserve"> sinhhoạt CLB “Speaking English”</w:t>
            </w:r>
          </w:p>
        </w:tc>
      </w:tr>
      <w:tr w:rsidR="004C2755" w:rsidRPr="008C288A" w:rsidTr="00066E71">
        <w:tc>
          <w:tcPr>
            <w:tcW w:w="702" w:type="dxa"/>
          </w:tcPr>
          <w:p w:rsidR="004C2755" w:rsidRPr="008C288A" w:rsidRDefault="008A0978" w:rsidP="004373E1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4C2755" w:rsidRPr="008C288A" w:rsidRDefault="000A51CC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</w:t>
            </w:r>
            <w:r w:rsidR="00175DD6">
              <w:rPr>
                <w:rFonts w:ascii="Times New Roman" w:hAnsi="Times New Roman"/>
                <w:sz w:val="24"/>
                <w:szCs w:val="24"/>
              </w:rPr>
              <w:t>âm TTMT</w:t>
            </w:r>
          </w:p>
        </w:tc>
        <w:tc>
          <w:tcPr>
            <w:tcW w:w="6675" w:type="dxa"/>
            <w:vAlign w:val="center"/>
          </w:tcPr>
          <w:p w:rsidR="00175DD6" w:rsidRPr="00175DD6" w:rsidRDefault="00175DD6" w:rsidP="00175DD6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-IV.1: chưa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có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bồi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dưỡng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chuyên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môn CBVC</w:t>
            </w:r>
          </w:p>
          <w:p w:rsidR="004C2755" w:rsidRPr="00E04049" w:rsidRDefault="00175DD6" w:rsidP="00175DD6">
            <w:pPr>
              <w:spacing w:before="20" w:after="20"/>
              <w:jc w:val="both"/>
            </w:pP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-V.1: chưa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có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đăng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đý 01 đề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tài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cấp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cơ</w:t>
            </w:r>
            <w:r w:rsidR="000A51C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175DD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sở.</w:t>
            </w:r>
          </w:p>
        </w:tc>
      </w:tr>
      <w:tr w:rsidR="004C2755" w:rsidRPr="008C288A" w:rsidTr="00066E71">
        <w:tc>
          <w:tcPr>
            <w:tcW w:w="702" w:type="dxa"/>
            <w:tcBorders>
              <w:bottom w:val="single" w:sz="4" w:space="0" w:color="000000"/>
            </w:tcBorders>
          </w:tcPr>
          <w:p w:rsidR="004C2755" w:rsidRPr="008C288A" w:rsidRDefault="008A0978" w:rsidP="0048526C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4C2755" w:rsidRPr="008C288A" w:rsidRDefault="00175DD6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1CC">
              <w:rPr>
                <w:rFonts w:ascii="VNI-Times" w:hAnsi="VNI-Times"/>
                <w:sz w:val="24"/>
                <w:szCs w:val="24"/>
              </w:rPr>
              <w:t>Vieän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SPKT</w:t>
            </w:r>
          </w:p>
        </w:tc>
        <w:tc>
          <w:tcPr>
            <w:tcW w:w="6675" w:type="dxa"/>
            <w:tcBorders>
              <w:bottom w:val="single" w:sz="4" w:space="0" w:color="000000"/>
            </w:tcBorders>
            <w:vAlign w:val="center"/>
          </w:tcPr>
          <w:p w:rsidR="00175DD6" w:rsidRPr="00175DD6" w:rsidRDefault="00175DD6" w:rsidP="00175DD6">
            <w:pPr>
              <w:spacing w:before="20" w:after="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vi-VN" w:eastAsia="zh-CN"/>
              </w:rPr>
            </w:pPr>
            <w:r w:rsidRPr="00175DD6">
              <w:rPr>
                <w:rFonts w:ascii="Times New Roman" w:eastAsia="SimSun" w:hAnsi="Times New Roman"/>
                <w:sz w:val="24"/>
                <w:szCs w:val="24"/>
                <w:lang w:val="vi-VN" w:eastAsia="zh-CN"/>
              </w:rPr>
              <w:t>-IV.2: + Chưa ban hành quy định về các hoạt động giảng dạy cao học và ĐH tại Viện SPKT.</w:t>
            </w:r>
          </w:p>
          <w:p w:rsidR="004C2755" w:rsidRPr="000E4B21" w:rsidRDefault="00175DD6" w:rsidP="00175DD6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DD6">
              <w:rPr>
                <w:rFonts w:ascii="Times New Roman" w:eastAsia="SimSun" w:hAnsi="Times New Roman"/>
                <w:sz w:val="24"/>
                <w:szCs w:val="24"/>
                <w:lang w:val="vi-VN" w:eastAsia="zh-CN"/>
              </w:rPr>
              <w:t>+ Chưa ban hành quy chế học thuật của Viện.</w:t>
            </w:r>
          </w:p>
        </w:tc>
      </w:tr>
      <w:tr w:rsidR="00DD6CC7" w:rsidRPr="008C288A" w:rsidTr="00066E71">
        <w:tc>
          <w:tcPr>
            <w:tcW w:w="702" w:type="dxa"/>
            <w:tcBorders>
              <w:bottom w:val="nil"/>
            </w:tcBorders>
          </w:tcPr>
          <w:p w:rsidR="00DD6CC7" w:rsidRDefault="00BC5718" w:rsidP="004C2755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bottom w:val="nil"/>
            </w:tcBorders>
          </w:tcPr>
          <w:p w:rsidR="00DD6CC7" w:rsidRPr="000A51CC" w:rsidRDefault="002B4BD4" w:rsidP="000A51CC">
            <w:pPr>
              <w:spacing w:before="60" w:after="40" w:line="288" w:lineRule="auto"/>
              <w:jc w:val="left"/>
              <w:rPr>
                <w:rFonts w:ascii="VNI-Times" w:hAnsi="VNI-Times"/>
                <w:sz w:val="24"/>
                <w:szCs w:val="24"/>
              </w:rPr>
            </w:pPr>
            <w:r w:rsidRPr="000A51CC">
              <w:rPr>
                <w:rFonts w:ascii="VNI-Times" w:hAnsi="VNI-Times"/>
                <w:sz w:val="24"/>
                <w:szCs w:val="24"/>
              </w:rPr>
              <w:t>Thö</w:t>
            </w:r>
            <w:r w:rsidR="000A51CC">
              <w:rPr>
                <w:rFonts w:ascii="VNI-Times" w:hAnsi="VNI-Times"/>
                <w:sz w:val="24"/>
                <w:szCs w:val="24"/>
              </w:rPr>
              <w:t xml:space="preserve"> </w:t>
            </w:r>
            <w:r w:rsidRPr="000A51CC">
              <w:rPr>
                <w:rFonts w:ascii="VNI-Times" w:hAnsi="VNI-Times"/>
                <w:sz w:val="24"/>
                <w:szCs w:val="24"/>
              </w:rPr>
              <w:t>vieän</w:t>
            </w:r>
          </w:p>
        </w:tc>
        <w:tc>
          <w:tcPr>
            <w:tcW w:w="6675" w:type="dxa"/>
            <w:vAlign w:val="center"/>
          </w:tcPr>
          <w:p w:rsidR="00DD6CC7" w:rsidRPr="000A51CC" w:rsidRDefault="002B4BD4" w:rsidP="00DD6CC7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CC">
              <w:rPr>
                <w:rFonts w:ascii="Times New Roman" w:hAnsi="Times New Roman"/>
                <w:sz w:val="24"/>
                <w:szCs w:val="24"/>
                <w:lang w:val="vi-VN"/>
              </w:rPr>
              <w:t>-V-1: Chưa lập kế hoạch và phương án phục vụ SV nội trú KTX D và SV theo học tại CS2 của trường</w:t>
            </w:r>
          </w:p>
        </w:tc>
      </w:tr>
      <w:tr w:rsidR="00DD6CC7" w:rsidRPr="008C288A" w:rsidTr="00066E71">
        <w:tc>
          <w:tcPr>
            <w:tcW w:w="702" w:type="dxa"/>
          </w:tcPr>
          <w:p w:rsidR="00DD6CC7" w:rsidRPr="008C288A" w:rsidRDefault="00BC5718" w:rsidP="0047314A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DD6CC7" w:rsidRDefault="002B4BD4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CNTT</w:t>
            </w:r>
          </w:p>
        </w:tc>
        <w:tc>
          <w:tcPr>
            <w:tcW w:w="6675" w:type="dxa"/>
            <w:vAlign w:val="center"/>
          </w:tcPr>
          <w:p w:rsidR="00DD6CC7" w:rsidRPr="00426559" w:rsidRDefault="002B4BD4" w:rsidP="002B4BD4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BD4">
              <w:rPr>
                <w:rFonts w:ascii="Times New Roman" w:eastAsia="SimSun" w:hAnsi="Times New Roman"/>
                <w:sz w:val="24"/>
                <w:szCs w:val="24"/>
                <w:lang w:val="vi-VN" w:eastAsia="zh-CN"/>
              </w:rPr>
              <w:t>-IV.2: Chưa có minh chứng về giải pháp nâng cao năng lực giảng dạy và học tập cho CBVC và SV.</w:t>
            </w:r>
          </w:p>
        </w:tc>
      </w:tr>
      <w:tr w:rsidR="00DD6CC7" w:rsidRPr="008C288A" w:rsidTr="00066E71">
        <w:tc>
          <w:tcPr>
            <w:tcW w:w="702" w:type="dxa"/>
          </w:tcPr>
          <w:p w:rsidR="00DD6CC7" w:rsidRPr="008C288A" w:rsidRDefault="00DD6CC7" w:rsidP="00BC5718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DD6CC7" w:rsidRDefault="002B4BD4" w:rsidP="003E6D54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1CC">
              <w:rPr>
                <w:rFonts w:ascii="VNI-Times" w:hAnsi="VNI-Times"/>
                <w:sz w:val="24"/>
                <w:szCs w:val="24"/>
              </w:rPr>
              <w:t>Phoøng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3E6D54">
              <w:rPr>
                <w:rFonts w:ascii="Times New Roman" w:hAnsi="Times New Roman"/>
                <w:sz w:val="24"/>
                <w:szCs w:val="24"/>
              </w:rPr>
              <w:t>ông tác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HSSV</w:t>
            </w:r>
          </w:p>
        </w:tc>
        <w:tc>
          <w:tcPr>
            <w:tcW w:w="6675" w:type="dxa"/>
            <w:vAlign w:val="center"/>
          </w:tcPr>
          <w:p w:rsidR="00DD6CC7" w:rsidRPr="00DE6CCF" w:rsidRDefault="002B4BD4" w:rsidP="00DE6CCF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vi-VN"/>
              </w:rPr>
              <w:lastRenderedPageBreak/>
              <w:t>-</w:t>
            </w:r>
            <w:r w:rsidRPr="000A51C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II.1: chưa có minh chứng mỗi CBVC có bản kế hoạch công tác </w:t>
            </w:r>
            <w:r w:rsidRPr="000A51CC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HK phù hợp với MTCL của Trường và đơn vị.</w:t>
            </w:r>
          </w:p>
        </w:tc>
      </w:tr>
      <w:tr w:rsidR="00DD6CC7" w:rsidRPr="008C288A" w:rsidTr="00066E71">
        <w:tc>
          <w:tcPr>
            <w:tcW w:w="702" w:type="dxa"/>
          </w:tcPr>
          <w:p w:rsidR="00DD6CC7" w:rsidRPr="008C288A" w:rsidRDefault="00DD6CC7" w:rsidP="00BC5718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BC57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DD6CC7" w:rsidRDefault="002B4BD4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CKM</w:t>
            </w:r>
          </w:p>
        </w:tc>
        <w:tc>
          <w:tcPr>
            <w:tcW w:w="6675" w:type="dxa"/>
            <w:vAlign w:val="center"/>
          </w:tcPr>
          <w:p w:rsidR="00DD6CC7" w:rsidRPr="00DE6CCF" w:rsidRDefault="002B4BD4" w:rsidP="002B4BD4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BD4">
              <w:rPr>
                <w:rFonts w:ascii="Times New Roman" w:eastAsia="SimSun" w:hAnsi="Times New Roman"/>
                <w:sz w:val="24"/>
                <w:szCs w:val="24"/>
                <w:lang w:val="vi-VN" w:eastAsia="zh-CN"/>
              </w:rPr>
              <w:t>-VI.1: chưa tổ chức kiểm tra đánh giá kết quả tiết kiệm CSVC</w:t>
            </w:r>
          </w:p>
        </w:tc>
      </w:tr>
      <w:tr w:rsidR="00DD6CC7" w:rsidRPr="008C288A" w:rsidTr="00066E71">
        <w:tc>
          <w:tcPr>
            <w:tcW w:w="702" w:type="dxa"/>
          </w:tcPr>
          <w:p w:rsidR="00DD6CC7" w:rsidRDefault="00DD6CC7" w:rsidP="00BC5718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DD6CC7" w:rsidRDefault="002B4BD4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Khoa CN </w:t>
            </w:r>
            <w:r w:rsidRPr="000A51CC">
              <w:rPr>
                <w:rFonts w:ascii="VNI-Times" w:hAnsi="VNI-Times"/>
                <w:sz w:val="24"/>
                <w:szCs w:val="24"/>
              </w:rPr>
              <w:t>Hoùa</w:t>
            </w:r>
            <w:r w:rsidR="008165EC">
              <w:rPr>
                <w:rFonts w:ascii="VNI-Times" w:hAnsi="VNI-Times"/>
                <w:sz w:val="24"/>
                <w:szCs w:val="24"/>
              </w:rPr>
              <w:t xml:space="preserve"> </w:t>
            </w:r>
            <w:r w:rsidRPr="000A51CC">
              <w:rPr>
                <w:rFonts w:ascii="VNI-Times" w:hAnsi="VNI-Times"/>
                <w:sz w:val="24"/>
                <w:szCs w:val="24"/>
              </w:rPr>
              <w:t>hoïc</w:t>
            </w:r>
            <w:r w:rsidR="00066E71">
              <w:rPr>
                <w:rFonts w:ascii="VNI-Times" w:hAnsi="VNI-Times"/>
                <w:sz w:val="24"/>
                <w:szCs w:val="24"/>
              </w:rPr>
              <w:t xml:space="preserve"> &amp; TP</w:t>
            </w:r>
          </w:p>
        </w:tc>
        <w:tc>
          <w:tcPr>
            <w:tcW w:w="6675" w:type="dxa"/>
            <w:vAlign w:val="center"/>
          </w:tcPr>
          <w:p w:rsidR="00DD6CC7" w:rsidRPr="000A51CC" w:rsidRDefault="002B4BD4" w:rsidP="000A51CC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1CC">
              <w:rPr>
                <w:rFonts w:ascii="Times New Roman" w:hAnsi="Times New Roman"/>
                <w:sz w:val="24"/>
                <w:szCs w:val="24"/>
                <w:lang w:val="vi-VN"/>
              </w:rPr>
              <w:t>-II.4: chưa hoàn thiện trang web Khoa</w:t>
            </w:r>
          </w:p>
        </w:tc>
      </w:tr>
      <w:tr w:rsidR="002B4BD4" w:rsidRPr="008C288A" w:rsidTr="00066E71">
        <w:tc>
          <w:tcPr>
            <w:tcW w:w="702" w:type="dxa"/>
          </w:tcPr>
          <w:p w:rsidR="002B4BD4" w:rsidRDefault="002B4BD4" w:rsidP="00BC5718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7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2B4BD4" w:rsidRDefault="002B4BD4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In &amp; TT</w:t>
            </w:r>
          </w:p>
        </w:tc>
        <w:tc>
          <w:tcPr>
            <w:tcW w:w="6675" w:type="dxa"/>
            <w:vAlign w:val="center"/>
          </w:tcPr>
          <w:p w:rsidR="002B4BD4" w:rsidRPr="000A51CC" w:rsidRDefault="002B4BD4" w:rsidP="000A51CC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A51CC">
              <w:rPr>
                <w:rFonts w:ascii="Times New Roman" w:hAnsi="Times New Roman"/>
                <w:sz w:val="24"/>
                <w:szCs w:val="24"/>
                <w:lang w:val="vi-VN"/>
              </w:rPr>
              <w:t>-V.2: chưa triển khai hợp tác đào tạo với các trường có đào tạo ngành in trong khu vực</w:t>
            </w:r>
          </w:p>
        </w:tc>
      </w:tr>
      <w:tr w:rsidR="003E6D54" w:rsidRPr="008C288A" w:rsidTr="00066E71">
        <w:tc>
          <w:tcPr>
            <w:tcW w:w="702" w:type="dxa"/>
          </w:tcPr>
          <w:p w:rsidR="003E6D54" w:rsidRDefault="003E6D54" w:rsidP="00BC5718">
            <w:pPr>
              <w:spacing w:before="60" w:after="4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7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3E6D54" w:rsidRDefault="003E6D54" w:rsidP="000A51CC">
            <w:pPr>
              <w:spacing w:before="60" w:after="40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QLKH-QHQT</w:t>
            </w:r>
          </w:p>
        </w:tc>
        <w:tc>
          <w:tcPr>
            <w:tcW w:w="6675" w:type="dxa"/>
            <w:vAlign w:val="center"/>
          </w:tcPr>
          <w:p w:rsidR="003E6D54" w:rsidRPr="003E6D54" w:rsidRDefault="003E6D54" w:rsidP="000A51CC">
            <w:pPr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-Chưa lập tổ xây dựng dự án ODA (MTCL của Trường do đơn vị chủ trì)</w:t>
            </w:r>
          </w:p>
        </w:tc>
      </w:tr>
    </w:tbl>
    <w:p w:rsidR="001925E0" w:rsidRDefault="001925E0" w:rsidP="002B4B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A80" w:rsidRDefault="002B4BD4" w:rsidP="002B4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4BD4">
        <w:rPr>
          <w:rFonts w:ascii="Times New Roman" w:hAnsi="Times New Roman"/>
          <w:b/>
          <w:sz w:val="24"/>
          <w:szCs w:val="24"/>
        </w:rPr>
        <w:t>IV.</w:t>
      </w:r>
      <w:r w:rsidR="00540C1E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Các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ED3FED" w:rsidRPr="002B4BD4">
        <w:rPr>
          <w:rFonts w:ascii="Times New Roman" w:hAnsi="Times New Roman"/>
          <w:b/>
          <w:sz w:val="24"/>
          <w:szCs w:val="24"/>
          <w:lang w:val="vi-VN"/>
        </w:rPr>
        <w:t xml:space="preserve">đơn vị có </w:t>
      </w:r>
      <w:r w:rsidR="00DE6CCF" w:rsidRPr="002B4BD4">
        <w:rPr>
          <w:rFonts w:ascii="Times New Roman" w:hAnsi="Times New Roman"/>
          <w:b/>
          <w:sz w:val="24"/>
          <w:szCs w:val="24"/>
        </w:rPr>
        <w:t>điểm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không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phù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hợp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trong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việc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thực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hiện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các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quy</w:t>
      </w:r>
      <w:r w:rsidR="000A51CC">
        <w:rPr>
          <w:rFonts w:ascii="Times New Roman" w:hAnsi="Times New Roman"/>
          <w:b/>
          <w:sz w:val="24"/>
          <w:szCs w:val="24"/>
        </w:rPr>
        <w:t xml:space="preserve"> </w:t>
      </w:r>
      <w:r w:rsidR="00DE6CCF" w:rsidRPr="002B4BD4">
        <w:rPr>
          <w:rFonts w:ascii="Times New Roman" w:hAnsi="Times New Roman"/>
          <w:b/>
          <w:sz w:val="24"/>
          <w:szCs w:val="24"/>
        </w:rPr>
        <w:t>trình</w:t>
      </w:r>
      <w:r w:rsidR="005639A4" w:rsidRPr="002B4BD4">
        <w:rPr>
          <w:rFonts w:ascii="Times New Roman" w:hAnsi="Times New Roman"/>
          <w:b/>
          <w:sz w:val="24"/>
          <w:szCs w:val="24"/>
        </w:rPr>
        <w:t xml:space="preserve"> ISO</w:t>
      </w:r>
      <w:r w:rsidR="00DE6CCF" w:rsidRPr="008165EC">
        <w:rPr>
          <w:rFonts w:ascii="Times New Roman" w:hAnsi="Times New Roman"/>
          <w:sz w:val="24"/>
          <w:szCs w:val="24"/>
        </w:rPr>
        <w:t>:</w:t>
      </w:r>
      <w:r w:rsidRPr="008165EC">
        <w:rPr>
          <w:rFonts w:ascii="Times New Roman" w:hAnsi="Times New Roman"/>
          <w:sz w:val="24"/>
          <w:szCs w:val="24"/>
        </w:rPr>
        <w:t xml:space="preserve"> </w:t>
      </w:r>
    </w:p>
    <w:p w:rsidR="00DE6CCF" w:rsidRPr="008165EC" w:rsidRDefault="008165EC" w:rsidP="002B4B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 </w:t>
      </w:r>
      <w:r w:rsidRPr="00FF38F3">
        <w:rPr>
          <w:rFonts w:ascii="Times New Roman" w:hAnsi="Times New Roman"/>
          <w:b/>
          <w:sz w:val="24"/>
          <w:szCs w:val="24"/>
        </w:rPr>
        <w:t>1</w:t>
      </w:r>
      <w:r w:rsidR="00E24A80" w:rsidRPr="00FF38F3">
        <w:rPr>
          <w:rFonts w:ascii="Times New Roman" w:hAnsi="Times New Roman"/>
          <w:b/>
          <w:sz w:val="24"/>
          <w:szCs w:val="24"/>
        </w:rPr>
        <w:t>9</w:t>
      </w:r>
      <w:r w:rsidRPr="00FF38F3">
        <w:rPr>
          <w:rFonts w:ascii="Times New Roman" w:hAnsi="Times New Roman"/>
          <w:b/>
          <w:sz w:val="24"/>
          <w:szCs w:val="24"/>
        </w:rPr>
        <w:t>/3</w:t>
      </w:r>
      <w:r w:rsidR="00FF38F3" w:rsidRPr="00FF38F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đơn vị (</w:t>
      </w:r>
      <w:r w:rsidR="002B4BD4" w:rsidRPr="008165EC">
        <w:rPr>
          <w:rFonts w:ascii="VNI-Times" w:hAnsi="VNI-Times"/>
          <w:sz w:val="24"/>
          <w:szCs w:val="24"/>
        </w:rPr>
        <w:t>Do caùc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ñôn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vò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thöïc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hieän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chöa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ñuùng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caùc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bieåu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maãu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cuûa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quy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trình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hoaëc</w:t>
      </w:r>
      <w:r w:rsidR="00FF38F3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chöa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thöïc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EA1562" w:rsidRPr="008165EC">
        <w:rPr>
          <w:rFonts w:ascii="VNI-Times" w:hAnsi="VNI-Times"/>
          <w:sz w:val="24"/>
          <w:szCs w:val="24"/>
        </w:rPr>
        <w:t>hieän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quy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trình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vaø</w:t>
      </w:r>
      <w:r w:rsidR="000A51CC" w:rsidRPr="008165EC">
        <w:rPr>
          <w:rFonts w:ascii="VNI-Times" w:hAnsi="VNI-Times"/>
          <w:sz w:val="24"/>
          <w:szCs w:val="24"/>
        </w:rPr>
        <w:t xml:space="preserve"> </w:t>
      </w:r>
      <w:r w:rsidRPr="008165EC">
        <w:rPr>
          <w:rFonts w:ascii="VNI-Times" w:hAnsi="VNI-Times"/>
          <w:sz w:val="24"/>
          <w:szCs w:val="24"/>
        </w:rPr>
        <w:t xml:space="preserve">do </w:t>
      </w:r>
      <w:r w:rsidR="002B4BD4" w:rsidRPr="008165EC">
        <w:rPr>
          <w:rFonts w:ascii="VNI-Times" w:hAnsi="VNI-Times"/>
          <w:sz w:val="24"/>
          <w:szCs w:val="24"/>
        </w:rPr>
        <w:t>caù</w:t>
      </w:r>
      <w:r w:rsidRPr="008165EC">
        <w:rPr>
          <w:rFonts w:ascii="VNI-Times" w:hAnsi="VNI-Times"/>
          <w:sz w:val="24"/>
          <w:szCs w:val="24"/>
        </w:rPr>
        <w:t xml:space="preserve">c </w:t>
      </w:r>
      <w:r w:rsidR="002B4BD4" w:rsidRPr="008165EC">
        <w:rPr>
          <w:rFonts w:ascii="VNI-Times" w:hAnsi="VNI-Times"/>
          <w:sz w:val="24"/>
          <w:szCs w:val="24"/>
        </w:rPr>
        <w:t>ñôn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vò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ñeà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nghò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söûa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ñoåi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quy</w:t>
      </w:r>
      <w:r w:rsidRPr="008165EC">
        <w:rPr>
          <w:rFonts w:ascii="VNI-Times" w:hAnsi="VNI-Times"/>
          <w:sz w:val="24"/>
          <w:szCs w:val="24"/>
        </w:rPr>
        <w:t xml:space="preserve"> </w:t>
      </w:r>
      <w:r w:rsidR="002B4BD4" w:rsidRPr="008165EC">
        <w:rPr>
          <w:rFonts w:ascii="VNI-Times" w:hAnsi="VNI-Times"/>
          <w:sz w:val="24"/>
          <w:szCs w:val="24"/>
        </w:rPr>
        <w:t>trình</w:t>
      </w:r>
      <w:r w:rsidR="00FF38F3">
        <w:rPr>
          <w:rFonts w:ascii="VNI-Times" w:hAnsi="VNI-Times"/>
          <w:sz w:val="24"/>
          <w:szCs w:val="24"/>
        </w:rPr>
        <w:t xml:space="preserve"> </w:t>
      </w:r>
      <w:r w:rsidR="00FF38F3" w:rsidRPr="00FF38F3">
        <w:rPr>
          <w:rFonts w:ascii="Times New Roman" w:hAnsi="Times New Roman"/>
          <w:sz w:val="24"/>
          <w:szCs w:val="24"/>
        </w:rPr>
        <w:t>và các</w:t>
      </w:r>
      <w:r w:rsidR="00FF38F3">
        <w:rPr>
          <w:rFonts w:ascii="VNI-Times" w:hAnsi="VNI-Times"/>
          <w:sz w:val="24"/>
          <w:szCs w:val="24"/>
        </w:rPr>
        <w:t xml:space="preserve"> bi</w:t>
      </w:r>
      <w:r w:rsidR="00FF38F3">
        <w:rPr>
          <w:rFonts w:ascii="Times New Roman" w:hAnsi="Times New Roman"/>
          <w:sz w:val="24"/>
          <w:szCs w:val="24"/>
        </w:rPr>
        <w:t>ểu mẫu</w:t>
      </w:r>
      <w:r>
        <w:rPr>
          <w:rFonts w:ascii="VNI-Times" w:hAnsi="VNI-Times"/>
          <w:sz w:val="24"/>
          <w:szCs w:val="24"/>
        </w:rPr>
        <w:t xml:space="preserve"> trong </w:t>
      </w:r>
      <w:r w:rsidRPr="008165EC">
        <w:rPr>
          <w:rFonts w:ascii="Times New Roman" w:hAnsi="Times New Roman"/>
          <w:sz w:val="24"/>
          <w:szCs w:val="24"/>
        </w:rPr>
        <w:t>quá</w:t>
      </w:r>
      <w:r w:rsidRPr="008165EC">
        <w:rPr>
          <w:rFonts w:ascii="VNI-Times" w:hAnsi="VNI-Times"/>
          <w:sz w:val="24"/>
          <w:szCs w:val="24"/>
        </w:rPr>
        <w:t xml:space="preserve"> trình th</w:t>
      </w:r>
      <w:r w:rsidRPr="008165EC">
        <w:rPr>
          <w:rFonts w:ascii="Times New Roman" w:hAnsi="Times New Roman"/>
          <w:sz w:val="24"/>
          <w:szCs w:val="24"/>
          <w:lang w:val="vi-VN"/>
        </w:rPr>
        <w:t>ực hiện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TableGrid"/>
        <w:tblW w:w="0" w:type="auto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0"/>
        <w:gridCol w:w="4024"/>
      </w:tblGrid>
      <w:tr w:rsidR="002B4BD4" w:rsidTr="002B4BD4">
        <w:tc>
          <w:tcPr>
            <w:tcW w:w="4260" w:type="dxa"/>
          </w:tcPr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ĐBCL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Ban Quản lý KTX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Thư viện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Công tác HSSV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Thiết bị vật tư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KHTC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TTGD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Phòng Đào tạo KCQ</w:t>
            </w:r>
          </w:p>
          <w:p w:rsidR="002B4BD4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Trạm y tế</w:t>
            </w:r>
          </w:p>
          <w:p w:rsidR="00E24A80" w:rsidRPr="002B4BD4" w:rsidRDefault="00E24A80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HCTH</w:t>
            </w:r>
          </w:p>
        </w:tc>
        <w:tc>
          <w:tcPr>
            <w:tcW w:w="4024" w:type="dxa"/>
          </w:tcPr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Trường THKTTH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Trung tâm Việt Đức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Đào tạo CLC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CNTT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LLCT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CKM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KHCB</w:t>
            </w:r>
          </w:p>
          <w:p w:rsidR="002B4BD4" w:rsidRPr="00765CAB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XD&amp;CHƯD</w:t>
            </w:r>
          </w:p>
          <w:p w:rsidR="002B4BD4" w:rsidRPr="002B4BD4" w:rsidRDefault="002B4BD4" w:rsidP="002B4BD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CA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Khoa In &amp; TT</w:t>
            </w:r>
          </w:p>
        </w:tc>
      </w:tr>
    </w:tbl>
    <w:p w:rsidR="00731C1E" w:rsidRPr="005639A4" w:rsidRDefault="0053749D" w:rsidP="0053749D">
      <w:pPr>
        <w:pStyle w:val="ListParagraph"/>
        <w:numPr>
          <w:ilvl w:val="0"/>
          <w:numId w:val="40"/>
        </w:numPr>
        <w:spacing w:before="120" w:after="12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ĐỀ NGHỊ</w:t>
      </w:r>
      <w:r w:rsidR="000A2E45" w:rsidRPr="005639A4">
        <w:rPr>
          <w:rFonts w:ascii="Times New Roman" w:hAnsi="Times New Roman"/>
          <w:b/>
          <w:sz w:val="26"/>
          <w:szCs w:val="26"/>
        </w:rPr>
        <w:t xml:space="preserve"> CỦA CÁC ĐƠN VỊ:</w:t>
      </w:r>
    </w:p>
    <w:p w:rsidR="00A96F4F" w:rsidRPr="000A32FD" w:rsidRDefault="00A6141B" w:rsidP="00A6141B">
      <w:pPr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Phòng</w:t>
      </w:r>
      <w:r w:rsidR="00816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TCCB</w:t>
      </w:r>
      <w:r w:rsidR="0079597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A32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32FD">
        <w:rPr>
          <w:rFonts w:ascii="Times New Roman" w:hAnsi="Times New Roman"/>
          <w:sz w:val="24"/>
          <w:szCs w:val="24"/>
        </w:rPr>
        <w:t>Phòng</w:t>
      </w:r>
      <w:r w:rsidR="008165EC" w:rsidRPr="000A32FD">
        <w:rPr>
          <w:rFonts w:ascii="Times New Roman" w:hAnsi="Times New Roman"/>
          <w:sz w:val="24"/>
          <w:szCs w:val="24"/>
        </w:rPr>
        <w:t xml:space="preserve"> </w:t>
      </w:r>
      <w:r w:rsidRPr="000A32FD">
        <w:rPr>
          <w:rFonts w:ascii="Times New Roman" w:hAnsi="Times New Roman"/>
          <w:sz w:val="24"/>
          <w:szCs w:val="24"/>
          <w:lang w:val="vi-VN"/>
        </w:rPr>
        <w:t>đề nghị thay đổ</w:t>
      </w:r>
      <w:r w:rsidR="00A96F4F" w:rsidRPr="000A32FD">
        <w:rPr>
          <w:rFonts w:ascii="Times New Roman" w:hAnsi="Times New Roman"/>
          <w:sz w:val="24"/>
          <w:szCs w:val="24"/>
          <w:lang w:val="vi-VN"/>
        </w:rPr>
        <w:t>i MTCL</w:t>
      </w:r>
      <w:r w:rsidR="001925E0">
        <w:rPr>
          <w:rFonts w:ascii="Times New Roman" w:hAnsi="Times New Roman"/>
          <w:sz w:val="24"/>
          <w:szCs w:val="24"/>
        </w:rPr>
        <w:t xml:space="preserve"> của Phòng</w:t>
      </w:r>
      <w:r w:rsidR="00A96F4F" w:rsidRPr="000A32FD">
        <w:rPr>
          <w:rFonts w:ascii="Times New Roman" w:hAnsi="Times New Roman"/>
          <w:sz w:val="24"/>
          <w:szCs w:val="24"/>
        </w:rPr>
        <w:t xml:space="preserve">: </w:t>
      </w:r>
    </w:p>
    <w:p w:rsidR="0053749D" w:rsidRPr="00632707" w:rsidRDefault="00A96F4F" w:rsidP="00A6141B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1925E0">
        <w:rPr>
          <w:rFonts w:ascii="Times New Roman" w:hAnsi="Times New Roman"/>
          <w:b/>
          <w:sz w:val="24"/>
          <w:szCs w:val="24"/>
        </w:rPr>
        <w:t>M</w:t>
      </w:r>
      <w:r w:rsidR="00A6141B" w:rsidRPr="001925E0">
        <w:rPr>
          <w:rFonts w:ascii="Times New Roman" w:hAnsi="Times New Roman"/>
          <w:b/>
          <w:sz w:val="24"/>
          <w:szCs w:val="24"/>
          <w:lang w:val="vi-VN"/>
        </w:rPr>
        <w:t>ục 8</w:t>
      </w:r>
      <w:r w:rsidR="001925E0">
        <w:rPr>
          <w:rFonts w:ascii="Times New Roman" w:hAnsi="Times New Roman"/>
          <w:b/>
          <w:sz w:val="24"/>
          <w:szCs w:val="24"/>
        </w:rPr>
        <w:t>:</w:t>
      </w:r>
      <w:r w:rsidR="00A6141B">
        <w:rPr>
          <w:rFonts w:ascii="Times New Roman" w:hAnsi="Times New Roman"/>
          <w:sz w:val="24"/>
          <w:szCs w:val="24"/>
          <w:lang w:val="vi-VN"/>
        </w:rPr>
        <w:t xml:space="preserve"> chuyển sang nhiệm vụ Đào tạo phù hợp với MTCL của nhà trường:</w:t>
      </w:r>
    </w:p>
    <w:p w:rsidR="00793D61" w:rsidRPr="004E4B2A" w:rsidRDefault="00A6141B" w:rsidP="00E34211">
      <w:pPr>
        <w:numPr>
          <w:ilvl w:val="0"/>
          <w:numId w:val="24"/>
        </w:numPr>
        <w:spacing w:before="120" w:line="288" w:lineRule="auto"/>
        <w:ind w:hanging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Xây dựng và hoàn chỉnh hồ sơ</w:t>
      </w:r>
      <w:r w:rsidR="004E4B2A">
        <w:rPr>
          <w:rFonts w:ascii="Times New Roman" w:hAnsi="Times New Roman"/>
          <w:sz w:val="24"/>
          <w:szCs w:val="24"/>
          <w:lang w:val="vi-VN"/>
        </w:rPr>
        <w:t xml:space="preserve"> mở ngành cao học, NCS</w:t>
      </w:r>
      <w:r w:rsidR="00793D61">
        <w:rPr>
          <w:rFonts w:ascii="Times New Roman" w:hAnsi="Times New Roman"/>
          <w:sz w:val="24"/>
          <w:szCs w:val="24"/>
        </w:rPr>
        <w:t>.</w:t>
      </w:r>
    </w:p>
    <w:p w:rsidR="004E4B2A" w:rsidRPr="004E4B2A" w:rsidRDefault="004E4B2A" w:rsidP="00E34211">
      <w:pPr>
        <w:numPr>
          <w:ilvl w:val="0"/>
          <w:numId w:val="24"/>
        </w:numPr>
        <w:spacing w:before="120" w:line="288" w:lineRule="auto"/>
        <w:ind w:hanging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Khảo sát và lập đề án đào tạo bậc thạc sỹ tại miền Tây Nam Bộ.</w:t>
      </w:r>
    </w:p>
    <w:p w:rsidR="004E4B2A" w:rsidRDefault="004E4B2A" w:rsidP="00E34211">
      <w:pPr>
        <w:numPr>
          <w:ilvl w:val="0"/>
          <w:numId w:val="24"/>
        </w:numPr>
        <w:spacing w:before="120" w:line="288" w:lineRule="auto"/>
        <w:ind w:hanging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Khảo sát, xây dựng kế hoạch đổi mới việc tổ chức giảng dạy cao học.</w:t>
      </w:r>
    </w:p>
    <w:p w:rsidR="00A96F4F" w:rsidRDefault="00A96F4F" w:rsidP="00A96F4F">
      <w:p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</w:t>
      </w:r>
      <w:r w:rsidRPr="001925E0">
        <w:rPr>
          <w:rFonts w:ascii="Times New Roman" w:hAnsi="Times New Roman"/>
          <w:b/>
          <w:sz w:val="24"/>
          <w:szCs w:val="24"/>
        </w:rPr>
        <w:t>Mục 13:</w:t>
      </w:r>
      <w:r>
        <w:rPr>
          <w:rFonts w:ascii="Times New Roman" w:hAnsi="Times New Roman"/>
          <w:sz w:val="24"/>
          <w:szCs w:val="24"/>
        </w:rPr>
        <w:t xml:space="preserve"> không thực hiện xây dựng website của Phòng TCCB, chuyển sang số hóa hồ sơ cán bộ.</w:t>
      </w:r>
    </w:p>
    <w:p w:rsidR="00795979" w:rsidRDefault="004E4B2A" w:rsidP="00795979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Phòng Quản trị chiến lược</w:t>
      </w:r>
      <w:r w:rsidR="00795979" w:rsidRPr="00795979">
        <w:rPr>
          <w:rFonts w:ascii="Times New Roman" w:hAnsi="Times New Roman"/>
          <w:b/>
          <w:sz w:val="24"/>
          <w:szCs w:val="24"/>
        </w:rPr>
        <w:t>:</w:t>
      </w:r>
    </w:p>
    <w:p w:rsidR="005639A4" w:rsidRPr="004E4B2A" w:rsidRDefault="005639A4" w:rsidP="005639A4">
      <w:pPr>
        <w:pStyle w:val="ListParagraph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Đề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nghị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chuyển MTCL</w:t>
      </w:r>
      <w:r w:rsidR="003E6D54">
        <w:rPr>
          <w:rFonts w:ascii="Times New Roman" w:hAnsi="Times New Roman"/>
          <w:sz w:val="24"/>
          <w:szCs w:val="24"/>
        </w:rPr>
        <w:t xml:space="preserve"> của Phòng chưa thực hiện trong HKI</w:t>
      </w:r>
      <w:r w:rsidR="004E4B2A">
        <w:rPr>
          <w:rFonts w:ascii="Times New Roman" w:hAnsi="Times New Roman"/>
          <w:sz w:val="24"/>
          <w:szCs w:val="24"/>
        </w:rPr>
        <w:t xml:space="preserve"> sang HKII sau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khi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hoàn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thành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đề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án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trường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trọng</w:t>
      </w:r>
      <w:r w:rsidR="008165EC">
        <w:rPr>
          <w:rFonts w:ascii="Times New Roman" w:hAnsi="Times New Roman"/>
          <w:sz w:val="24"/>
          <w:szCs w:val="24"/>
        </w:rPr>
        <w:t xml:space="preserve"> </w:t>
      </w:r>
      <w:r w:rsidR="004E4B2A">
        <w:rPr>
          <w:rFonts w:ascii="Times New Roman" w:hAnsi="Times New Roman"/>
          <w:sz w:val="24"/>
          <w:szCs w:val="24"/>
        </w:rPr>
        <w:t>điểm</w:t>
      </w:r>
      <w:r w:rsidRPr="00795979">
        <w:rPr>
          <w:rFonts w:ascii="Times New Roman" w:hAnsi="Times New Roman"/>
          <w:sz w:val="24"/>
          <w:szCs w:val="24"/>
        </w:rPr>
        <w:t>.</w:t>
      </w:r>
    </w:p>
    <w:p w:rsidR="004E4B2A" w:rsidRPr="004E4B2A" w:rsidRDefault="004E4B2A" w:rsidP="004E4B2A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0A32FD">
        <w:rPr>
          <w:rFonts w:ascii="Times New Roman" w:hAnsi="Times New Roman"/>
          <w:b/>
          <w:sz w:val="24"/>
          <w:szCs w:val="24"/>
          <w:lang w:val="vi-VN"/>
        </w:rPr>
        <w:lastRenderedPageBreak/>
        <w:t>Khoa CN May &amp;TT:</w:t>
      </w:r>
      <w:r>
        <w:rPr>
          <w:rFonts w:ascii="Times New Roman" w:hAnsi="Times New Roman"/>
          <w:sz w:val="24"/>
          <w:szCs w:val="24"/>
          <w:lang w:val="vi-VN"/>
        </w:rPr>
        <w:t xml:space="preserve"> Đề nghị điều chỉnh MTCL</w:t>
      </w:r>
      <w:r w:rsidR="001925E0">
        <w:rPr>
          <w:rFonts w:ascii="Times New Roman" w:hAnsi="Times New Roman"/>
          <w:sz w:val="24"/>
          <w:szCs w:val="24"/>
        </w:rPr>
        <w:t xml:space="preserve"> của Khoa </w:t>
      </w:r>
      <w:r>
        <w:rPr>
          <w:rFonts w:ascii="Times New Roman" w:hAnsi="Times New Roman"/>
          <w:sz w:val="24"/>
          <w:szCs w:val="24"/>
          <w:lang w:val="vi-VN"/>
        </w:rPr>
        <w:t xml:space="preserve"> do điều kiện sinh hoạt cho tất cả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 các </w:t>
      </w:r>
      <w:r w:rsidR="00DF4AB9">
        <w:rPr>
          <w:rFonts w:ascii="Times New Roman" w:hAnsi="Times New Roman"/>
          <w:sz w:val="24"/>
          <w:szCs w:val="24"/>
        </w:rPr>
        <w:t>giáo viên</w:t>
      </w:r>
      <w:r>
        <w:rPr>
          <w:rFonts w:ascii="Times New Roman" w:hAnsi="Times New Roman"/>
          <w:sz w:val="24"/>
          <w:szCs w:val="24"/>
          <w:lang w:val="vi-VN"/>
        </w:rPr>
        <w:t xml:space="preserve"> rất khó để tổ chức CLB “Speaking English” 2 lần/tuần.</w:t>
      </w:r>
    </w:p>
    <w:p w:rsidR="00AA1296" w:rsidRPr="00DF4AB9" w:rsidRDefault="00AA1296" w:rsidP="00DF4AB9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Phòng</w:t>
      </w:r>
      <w:r w:rsidR="008165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vi-VN"/>
        </w:rPr>
        <w:t>ĐB</w:t>
      </w:r>
      <w:r w:rsidR="005639A4">
        <w:rPr>
          <w:rFonts w:ascii="Times New Roman" w:hAnsi="Times New Roman"/>
          <w:b/>
          <w:sz w:val="24"/>
          <w:szCs w:val="24"/>
        </w:rPr>
        <w:t>CL:</w:t>
      </w:r>
      <w:r w:rsidR="00DF4AB9">
        <w:rPr>
          <w:rFonts w:ascii="Times New Roman" w:hAnsi="Times New Roman"/>
          <w:b/>
          <w:sz w:val="24"/>
          <w:szCs w:val="24"/>
        </w:rPr>
        <w:t xml:space="preserve"> </w:t>
      </w:r>
      <w:r w:rsidR="00832E9E" w:rsidRPr="00DF4AB9">
        <w:rPr>
          <w:rFonts w:ascii="Times New Roman" w:hAnsi="Times New Roman"/>
          <w:sz w:val="24"/>
          <w:szCs w:val="24"/>
        </w:rPr>
        <w:t>Đề</w:t>
      </w:r>
      <w:r w:rsidR="008165EC" w:rsidRPr="00DF4AB9">
        <w:rPr>
          <w:rFonts w:ascii="Times New Roman" w:hAnsi="Times New Roman"/>
          <w:sz w:val="24"/>
          <w:szCs w:val="24"/>
        </w:rPr>
        <w:t xml:space="preserve"> </w:t>
      </w:r>
      <w:r w:rsidR="00832E9E" w:rsidRPr="00DF4AB9">
        <w:rPr>
          <w:rFonts w:ascii="Times New Roman" w:hAnsi="Times New Roman"/>
          <w:sz w:val="24"/>
          <w:szCs w:val="24"/>
        </w:rPr>
        <w:t>nghị</w:t>
      </w:r>
      <w:r w:rsidR="008165EC" w:rsidRPr="00DF4AB9">
        <w:rPr>
          <w:rFonts w:ascii="Times New Roman" w:hAnsi="Times New Roman"/>
          <w:sz w:val="24"/>
          <w:szCs w:val="24"/>
        </w:rPr>
        <w:t xml:space="preserve"> </w:t>
      </w:r>
      <w:r w:rsidR="004E4B2A" w:rsidRPr="00DF4AB9">
        <w:rPr>
          <w:rFonts w:ascii="Times New Roman" w:hAnsi="Times New Roman"/>
          <w:sz w:val="24"/>
          <w:szCs w:val="24"/>
          <w:lang w:val="vi-VN"/>
        </w:rPr>
        <w:t>thay đổi quy trình</w:t>
      </w:r>
      <w:r w:rsidRPr="00DF4AB9">
        <w:rPr>
          <w:rFonts w:ascii="Times New Roman" w:hAnsi="Times New Roman"/>
          <w:sz w:val="24"/>
          <w:szCs w:val="24"/>
          <w:lang w:val="vi-VN"/>
        </w:rPr>
        <w:t xml:space="preserve"> biên soạn MTCL và kế hoạch thực hiện MTCL năm họ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c và </w:t>
      </w:r>
      <w:r w:rsidR="00DF4AB9">
        <w:rPr>
          <w:rFonts w:ascii="Times New Roman" w:hAnsi="Times New Roman"/>
          <w:sz w:val="24"/>
          <w:szCs w:val="24"/>
        </w:rPr>
        <w:t>quy trình</w:t>
      </w:r>
      <w:r w:rsidRPr="00DF4AB9">
        <w:rPr>
          <w:rFonts w:ascii="Times New Roman" w:hAnsi="Times New Roman"/>
          <w:sz w:val="24"/>
          <w:szCs w:val="24"/>
          <w:lang w:val="vi-VN"/>
        </w:rPr>
        <w:t xml:space="preserve"> đánh giá nội bộ.</w:t>
      </w:r>
    </w:p>
    <w:p w:rsidR="00832E9E" w:rsidRPr="00AA1296" w:rsidRDefault="00AA1296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Phòng TTGD:</w:t>
      </w:r>
      <w:r>
        <w:rPr>
          <w:rFonts w:ascii="Times New Roman" w:hAnsi="Times New Roman"/>
          <w:sz w:val="24"/>
          <w:szCs w:val="24"/>
          <w:lang w:val="vi-VN"/>
        </w:rPr>
        <w:t xml:space="preserve"> Đề nghị thay đổ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i quy trình: </w:t>
      </w:r>
      <w:r w:rsidR="00DF4AB9">
        <w:rPr>
          <w:rFonts w:ascii="Times New Roman" w:hAnsi="Times New Roman"/>
          <w:sz w:val="24"/>
          <w:szCs w:val="24"/>
        </w:rPr>
        <w:t xml:space="preserve">quy trình </w:t>
      </w:r>
      <w:r>
        <w:rPr>
          <w:rFonts w:ascii="Times New Roman" w:hAnsi="Times New Roman"/>
          <w:sz w:val="24"/>
          <w:szCs w:val="24"/>
          <w:lang w:val="vi-VN"/>
        </w:rPr>
        <w:t xml:space="preserve"> giám sát và thi HK tại trường và các cơ sở liên kế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t, </w:t>
      </w:r>
      <w:r w:rsidR="00DF4AB9">
        <w:rPr>
          <w:rFonts w:ascii="Times New Roman" w:hAnsi="Times New Roman"/>
          <w:sz w:val="24"/>
          <w:szCs w:val="24"/>
        </w:rPr>
        <w:t>quy trình</w:t>
      </w:r>
      <w:r>
        <w:rPr>
          <w:rFonts w:ascii="Times New Roman" w:hAnsi="Times New Roman"/>
          <w:sz w:val="24"/>
          <w:szCs w:val="24"/>
          <w:lang w:val="vi-VN"/>
        </w:rPr>
        <w:t xml:space="preserve"> giải quyết đơn khiếu nại củ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a CBVC, </w:t>
      </w:r>
      <w:r w:rsidR="00DF4AB9">
        <w:rPr>
          <w:rFonts w:ascii="Times New Roman" w:hAnsi="Times New Roman"/>
          <w:sz w:val="24"/>
          <w:szCs w:val="24"/>
        </w:rPr>
        <w:t>quy trình</w:t>
      </w:r>
      <w:r>
        <w:rPr>
          <w:rFonts w:ascii="Times New Roman" w:hAnsi="Times New Roman"/>
          <w:sz w:val="24"/>
          <w:szCs w:val="24"/>
          <w:lang w:val="vi-VN"/>
        </w:rPr>
        <w:t xml:space="preserve"> giải quyết đơn khiếu nại của SV.</w:t>
      </w:r>
    </w:p>
    <w:p w:rsidR="00AA1296" w:rsidRPr="00AA1296" w:rsidRDefault="00AA1296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Phòng TBVT:</w:t>
      </w:r>
      <w:r>
        <w:rPr>
          <w:rFonts w:ascii="Times New Roman" w:hAnsi="Times New Roman"/>
          <w:sz w:val="24"/>
          <w:szCs w:val="24"/>
          <w:lang w:val="vi-VN"/>
        </w:rPr>
        <w:t xml:space="preserve"> Đề nghị thay đổ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i quy trình: </w:t>
      </w:r>
      <w:r w:rsidR="00DF4AB9">
        <w:rPr>
          <w:rFonts w:ascii="Times New Roman" w:hAnsi="Times New Roman"/>
          <w:sz w:val="24"/>
          <w:szCs w:val="24"/>
        </w:rPr>
        <w:t>quy trình</w:t>
      </w:r>
      <w:r>
        <w:rPr>
          <w:rFonts w:ascii="Times New Roman" w:hAnsi="Times New Roman"/>
          <w:sz w:val="24"/>
          <w:szCs w:val="24"/>
          <w:lang w:val="vi-VN"/>
        </w:rPr>
        <w:t xml:space="preserve"> bảo trì và sửa chữa thiết bị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DF4AB9">
        <w:rPr>
          <w:rFonts w:ascii="Times New Roman" w:hAnsi="Times New Roman"/>
          <w:sz w:val="24"/>
          <w:szCs w:val="24"/>
        </w:rPr>
        <w:t>quy trình</w:t>
      </w:r>
      <w:r>
        <w:rPr>
          <w:rFonts w:ascii="Times New Roman" w:hAnsi="Times New Roman"/>
          <w:sz w:val="24"/>
          <w:szCs w:val="24"/>
          <w:lang w:val="vi-VN"/>
        </w:rPr>
        <w:t xml:space="preserve"> mua sắm vật tư thiết bị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DF4AB9">
        <w:rPr>
          <w:rFonts w:ascii="Times New Roman" w:hAnsi="Times New Roman"/>
          <w:sz w:val="24"/>
          <w:szCs w:val="24"/>
        </w:rPr>
        <w:t>quy trình</w:t>
      </w:r>
      <w:r>
        <w:rPr>
          <w:rFonts w:ascii="Times New Roman" w:hAnsi="Times New Roman"/>
          <w:sz w:val="24"/>
          <w:szCs w:val="24"/>
          <w:lang w:val="vi-VN"/>
        </w:rPr>
        <w:t xml:space="preserve"> lập dự án đầu tư.</w:t>
      </w:r>
    </w:p>
    <w:p w:rsidR="00AA1296" w:rsidRPr="00AA1296" w:rsidRDefault="00AA1296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Phòng Công tác HSSV:</w:t>
      </w:r>
      <w:r w:rsidR="008165EC">
        <w:rPr>
          <w:rFonts w:ascii="Times New Roman" w:hAnsi="Times New Roman"/>
          <w:b/>
          <w:sz w:val="24"/>
          <w:szCs w:val="24"/>
        </w:rPr>
        <w:t xml:space="preserve"> </w:t>
      </w:r>
      <w:r w:rsidR="0032675B">
        <w:rPr>
          <w:rFonts w:ascii="Times New Roman" w:hAnsi="Times New Roman"/>
          <w:sz w:val="24"/>
          <w:szCs w:val="24"/>
          <w:lang w:val="vi-VN"/>
        </w:rPr>
        <w:t>Đề nghị thay đổ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i </w:t>
      </w:r>
      <w:r w:rsidR="00DF4AB9">
        <w:rPr>
          <w:rFonts w:ascii="Times New Roman" w:hAnsi="Times New Roman"/>
          <w:sz w:val="24"/>
          <w:szCs w:val="24"/>
        </w:rPr>
        <w:t>quy trình</w:t>
      </w:r>
      <w:r w:rsidR="0032675B">
        <w:rPr>
          <w:rFonts w:ascii="Times New Roman" w:hAnsi="Times New Roman"/>
          <w:sz w:val="24"/>
          <w:szCs w:val="24"/>
          <w:lang w:val="vi-VN"/>
        </w:rPr>
        <w:t xml:space="preserve"> đánh giá sự thỏa mãn của khách hàng đối với chương trình đào tạo. </w:t>
      </w:r>
    </w:p>
    <w:p w:rsidR="00AA1296" w:rsidRPr="00AA1296" w:rsidRDefault="00AA1296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Thư viện:</w:t>
      </w:r>
      <w:r w:rsidR="0032675B">
        <w:rPr>
          <w:rFonts w:ascii="Times New Roman" w:hAnsi="Times New Roman"/>
          <w:sz w:val="24"/>
          <w:szCs w:val="24"/>
          <w:lang w:val="vi-VN"/>
        </w:rPr>
        <w:t xml:space="preserve"> Đề nghị điều chỉ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nh </w:t>
      </w:r>
      <w:r w:rsidR="00DF4AB9">
        <w:rPr>
          <w:rFonts w:ascii="Times New Roman" w:hAnsi="Times New Roman"/>
          <w:sz w:val="24"/>
          <w:szCs w:val="24"/>
        </w:rPr>
        <w:t xml:space="preserve">quy trình </w:t>
      </w:r>
      <w:r w:rsidR="0032675B">
        <w:rPr>
          <w:rFonts w:ascii="Times New Roman" w:hAnsi="Times New Roman"/>
          <w:sz w:val="24"/>
          <w:szCs w:val="24"/>
          <w:lang w:val="vi-VN"/>
        </w:rPr>
        <w:t>biên soạn và phát hành giáo trình.</w:t>
      </w:r>
    </w:p>
    <w:p w:rsidR="00AA1296" w:rsidRPr="00AA1296" w:rsidRDefault="00AA1296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Ban quản lý KTX:</w:t>
      </w:r>
      <w:r w:rsidR="0032675B">
        <w:rPr>
          <w:rFonts w:ascii="Times New Roman" w:hAnsi="Times New Roman"/>
          <w:sz w:val="24"/>
          <w:szCs w:val="24"/>
          <w:lang w:val="vi-VN"/>
        </w:rPr>
        <w:t xml:space="preserve"> Đề nghị thay đổ</w:t>
      </w:r>
      <w:r w:rsidR="00DF4AB9">
        <w:rPr>
          <w:rFonts w:ascii="Times New Roman" w:hAnsi="Times New Roman"/>
          <w:sz w:val="24"/>
          <w:szCs w:val="24"/>
          <w:lang w:val="vi-VN"/>
        </w:rPr>
        <w:t xml:space="preserve">i </w:t>
      </w:r>
      <w:r w:rsidR="00DF4AB9">
        <w:rPr>
          <w:rFonts w:ascii="Times New Roman" w:hAnsi="Times New Roman"/>
          <w:sz w:val="24"/>
          <w:szCs w:val="24"/>
        </w:rPr>
        <w:t>quy trình</w:t>
      </w:r>
      <w:r w:rsidR="0032675B">
        <w:rPr>
          <w:rFonts w:ascii="Times New Roman" w:hAnsi="Times New Roman"/>
          <w:sz w:val="24"/>
          <w:szCs w:val="24"/>
          <w:lang w:val="vi-VN"/>
        </w:rPr>
        <w:t xml:space="preserve"> đón SV vào ở.</w:t>
      </w:r>
    </w:p>
    <w:p w:rsidR="003E6D54" w:rsidRDefault="0032675B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765CAB">
        <w:rPr>
          <w:rFonts w:ascii="Times New Roman" w:hAnsi="Times New Roman"/>
          <w:b/>
          <w:sz w:val="24"/>
          <w:szCs w:val="24"/>
          <w:lang w:val="vi-VN"/>
        </w:rPr>
        <w:t>Khoa KHCB và Khoa CKM:</w:t>
      </w:r>
    </w:p>
    <w:p w:rsidR="00AA1296" w:rsidRDefault="0032675B" w:rsidP="003E6D54">
      <w:pPr>
        <w:pStyle w:val="ListParagraph"/>
        <w:spacing w:before="120" w:line="288" w:lineRule="auto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Đ</w:t>
      </w:r>
      <w:r w:rsidR="00AA1296">
        <w:rPr>
          <w:rFonts w:ascii="Times New Roman" w:hAnsi="Times New Roman"/>
          <w:sz w:val="24"/>
          <w:szCs w:val="24"/>
          <w:lang w:val="vi-VN"/>
        </w:rPr>
        <w:t>ề nghị thay đổi quy trình ra đề thi và bảo mật đề thi viết.</w:t>
      </w:r>
    </w:p>
    <w:p w:rsidR="003E6D54" w:rsidRPr="000A32FD" w:rsidRDefault="003E6D54" w:rsidP="00AA1296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3E6D54">
        <w:rPr>
          <w:rFonts w:ascii="Times New Roman" w:hAnsi="Times New Roman"/>
          <w:b/>
          <w:sz w:val="24"/>
          <w:szCs w:val="24"/>
        </w:rPr>
        <w:t>Phòng QLKH-QHQT</w:t>
      </w:r>
      <w:r>
        <w:rPr>
          <w:rFonts w:ascii="Times New Roman" w:hAnsi="Times New Roman"/>
          <w:sz w:val="24"/>
          <w:szCs w:val="24"/>
        </w:rPr>
        <w:t>: Đề nghị chuyển MTCL của Phòng chưa thực hiện trong HKI sang HKII.</w:t>
      </w:r>
    </w:p>
    <w:p w:rsidR="0053749D" w:rsidRPr="007F1304" w:rsidRDefault="00832E9E" w:rsidP="00832E9E">
      <w:pPr>
        <w:pStyle w:val="ListParagraph"/>
        <w:numPr>
          <w:ilvl w:val="0"/>
          <w:numId w:val="27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Đoàn ĐGNB:</w:t>
      </w:r>
      <w:r w:rsidR="007F1304">
        <w:rPr>
          <w:rFonts w:ascii="Times New Roman" w:hAnsi="Times New Roman"/>
          <w:b/>
          <w:sz w:val="24"/>
          <w:szCs w:val="24"/>
        </w:rPr>
        <w:t xml:space="preserve"> </w:t>
      </w:r>
      <w:r w:rsidR="007F1304" w:rsidRPr="007F1304">
        <w:rPr>
          <w:rFonts w:ascii="Times New Roman" w:hAnsi="Times New Roman"/>
          <w:sz w:val="24"/>
          <w:szCs w:val="24"/>
        </w:rPr>
        <w:t>Đề nghị</w:t>
      </w:r>
    </w:p>
    <w:p w:rsidR="00795979" w:rsidRDefault="000A32FD" w:rsidP="000A32FD">
      <w:pPr>
        <w:pStyle w:val="ListParagraph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Phòng ĐBCL đưa ra biểu mẫu cho các đơn vị thực hiện SĐTC, CNNV, TNQH. Phòng TCCB chịu trách nhiệm xem xét nội dung</w:t>
      </w:r>
      <w:r w:rsidR="00832E9E" w:rsidRPr="00832E9E">
        <w:rPr>
          <w:rFonts w:ascii="Times New Roman" w:hAnsi="Times New Roman"/>
          <w:sz w:val="24"/>
          <w:szCs w:val="24"/>
        </w:rPr>
        <w:t>.</w:t>
      </w:r>
    </w:p>
    <w:p w:rsidR="000A32FD" w:rsidRDefault="000A32FD" w:rsidP="000A32FD">
      <w:pPr>
        <w:pStyle w:val="ListParagraph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Nhà trường cầ</w:t>
      </w:r>
      <w:r w:rsidR="007F1304">
        <w:rPr>
          <w:rFonts w:ascii="Times New Roman" w:hAnsi="Times New Roman"/>
          <w:sz w:val="24"/>
          <w:szCs w:val="24"/>
        </w:rPr>
        <w:t>n đưa</w:t>
      </w:r>
      <w:r>
        <w:rPr>
          <w:rFonts w:ascii="Times New Roman" w:hAnsi="Times New Roman"/>
          <w:sz w:val="24"/>
          <w:szCs w:val="24"/>
        </w:rPr>
        <w:t xml:space="preserve"> ra quy định cụ thể hơn về việc lưu trữ hồ sơ và tài liệu.</w:t>
      </w:r>
    </w:p>
    <w:p w:rsidR="000A32FD" w:rsidRDefault="007F1304" w:rsidP="000A32FD">
      <w:pPr>
        <w:pStyle w:val="ListParagraph"/>
        <w:numPr>
          <w:ilvl w:val="0"/>
          <w:numId w:val="24"/>
        </w:numPr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Phòng ĐBCL tổ chức lớp tập huấn về ISO cho các đơn vị.</w:t>
      </w:r>
    </w:p>
    <w:p w:rsidR="00632707" w:rsidRPr="00632707" w:rsidRDefault="00632707" w:rsidP="00632707">
      <w:pPr>
        <w:pStyle w:val="ListParagraph"/>
        <w:spacing w:before="120" w:line="288" w:lineRule="auto"/>
        <w:ind w:left="946"/>
        <w:jc w:val="both"/>
        <w:rPr>
          <w:rFonts w:ascii="Times New Roman" w:hAnsi="Times New Roman"/>
          <w:sz w:val="24"/>
          <w:szCs w:val="24"/>
        </w:rPr>
      </w:pPr>
    </w:p>
    <w:p w:rsidR="00411A71" w:rsidRPr="008C288A" w:rsidRDefault="00411A71" w:rsidP="003F18D1">
      <w:pPr>
        <w:tabs>
          <w:tab w:val="left" w:pos="284"/>
          <w:tab w:val="center" w:pos="6804"/>
        </w:tabs>
        <w:spacing w:before="36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755CF">
        <w:rPr>
          <w:rFonts w:ascii="Times New Roman" w:hAnsi="Times New Roman"/>
          <w:b/>
          <w:i/>
        </w:rPr>
        <w:t>Nơi</w:t>
      </w:r>
      <w:r w:rsidR="008165EC">
        <w:rPr>
          <w:rFonts w:ascii="Times New Roman" w:hAnsi="Times New Roman"/>
          <w:b/>
          <w:i/>
        </w:rPr>
        <w:t xml:space="preserve"> </w:t>
      </w:r>
      <w:r w:rsidRPr="000755CF">
        <w:rPr>
          <w:rFonts w:ascii="Times New Roman" w:hAnsi="Times New Roman"/>
          <w:b/>
          <w:i/>
        </w:rPr>
        <w:t>nhận:</w:t>
      </w:r>
      <w:r w:rsidR="009B4125">
        <w:rPr>
          <w:rFonts w:ascii="Times New Roman" w:hAnsi="Times New Roman"/>
          <w:b/>
          <w:sz w:val="24"/>
          <w:szCs w:val="24"/>
        </w:rPr>
        <w:tab/>
        <w:t xml:space="preserve">TP. </w:t>
      </w:r>
      <w:r w:rsidR="009B4125">
        <w:rPr>
          <w:rFonts w:ascii="Times New Roman" w:hAnsi="Times New Roman"/>
          <w:b/>
          <w:sz w:val="24"/>
          <w:szCs w:val="24"/>
          <w:lang w:val="vi-VN"/>
        </w:rPr>
        <w:t>ĐẢM BẢO</w:t>
      </w:r>
      <w:r w:rsidRPr="008C288A">
        <w:rPr>
          <w:rFonts w:ascii="Times New Roman" w:hAnsi="Times New Roman"/>
          <w:b/>
          <w:sz w:val="24"/>
          <w:szCs w:val="24"/>
        </w:rPr>
        <w:t xml:space="preserve"> CHẤT LƯỢNG</w:t>
      </w:r>
    </w:p>
    <w:p w:rsidR="00411A71" w:rsidRPr="008C288A" w:rsidRDefault="00411A71" w:rsidP="008C7769">
      <w:pPr>
        <w:numPr>
          <w:ilvl w:val="0"/>
          <w:numId w:val="11"/>
        </w:numPr>
        <w:tabs>
          <w:tab w:val="left" w:pos="567"/>
        </w:tabs>
        <w:spacing w:before="60" w:line="288" w:lineRule="auto"/>
        <w:ind w:left="0" w:firstLine="284"/>
        <w:jc w:val="both"/>
        <w:rPr>
          <w:rFonts w:ascii="Times New Roman" w:hAnsi="Times New Roman"/>
        </w:rPr>
      </w:pPr>
      <w:r w:rsidRPr="008C288A">
        <w:rPr>
          <w:rFonts w:ascii="Times New Roman" w:hAnsi="Times New Roman"/>
        </w:rPr>
        <w:t>Ban Giám</w:t>
      </w:r>
      <w:r w:rsidR="008165EC">
        <w:rPr>
          <w:rFonts w:ascii="Times New Roman" w:hAnsi="Times New Roman"/>
        </w:rPr>
        <w:t xml:space="preserve"> </w:t>
      </w:r>
      <w:r w:rsidRPr="008C288A">
        <w:rPr>
          <w:rFonts w:ascii="Times New Roman" w:hAnsi="Times New Roman"/>
        </w:rPr>
        <w:t>hiệu</w:t>
      </w:r>
      <w:r w:rsidR="003E450F">
        <w:rPr>
          <w:rFonts w:ascii="Times New Roman" w:hAnsi="Times New Roman"/>
        </w:rPr>
        <w:t xml:space="preserve"> (</w:t>
      </w:r>
      <w:r w:rsidR="003E450F">
        <w:rPr>
          <w:rFonts w:ascii="Times New Roman" w:hAnsi="Times New Roman"/>
          <w:i/>
        </w:rPr>
        <w:t>để</w:t>
      </w:r>
      <w:r w:rsidR="008165EC">
        <w:rPr>
          <w:rFonts w:ascii="Times New Roman" w:hAnsi="Times New Roman"/>
          <w:i/>
        </w:rPr>
        <w:t xml:space="preserve"> </w:t>
      </w:r>
      <w:r w:rsidR="003E450F">
        <w:rPr>
          <w:rFonts w:ascii="Times New Roman" w:hAnsi="Times New Roman"/>
          <w:i/>
        </w:rPr>
        <w:t>báo</w:t>
      </w:r>
      <w:r w:rsidR="0026449C">
        <w:rPr>
          <w:rFonts w:ascii="Times New Roman" w:hAnsi="Times New Roman"/>
          <w:i/>
        </w:rPr>
        <w:t xml:space="preserve"> </w:t>
      </w:r>
      <w:r w:rsidR="003E450F">
        <w:rPr>
          <w:rFonts w:ascii="Times New Roman" w:hAnsi="Times New Roman"/>
          <w:i/>
        </w:rPr>
        <w:t>cáo)</w:t>
      </w:r>
      <w:r w:rsidR="00297177" w:rsidRPr="008C288A">
        <w:rPr>
          <w:rFonts w:ascii="Times New Roman" w:hAnsi="Times New Roman"/>
        </w:rPr>
        <w:t>;</w:t>
      </w:r>
    </w:p>
    <w:p w:rsidR="00B4624E" w:rsidRPr="009B4125" w:rsidRDefault="00297177" w:rsidP="009B4125">
      <w:pPr>
        <w:numPr>
          <w:ilvl w:val="0"/>
          <w:numId w:val="11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/>
        </w:rPr>
      </w:pPr>
      <w:r w:rsidRPr="008C288A">
        <w:rPr>
          <w:rFonts w:ascii="Times New Roman" w:hAnsi="Times New Roman"/>
        </w:rPr>
        <w:t>Các</w:t>
      </w:r>
      <w:r w:rsidR="008165EC">
        <w:rPr>
          <w:rFonts w:ascii="Times New Roman" w:hAnsi="Times New Roman"/>
        </w:rPr>
        <w:t xml:space="preserve"> </w:t>
      </w:r>
      <w:r w:rsidRPr="008C288A">
        <w:rPr>
          <w:rFonts w:ascii="Times New Roman" w:hAnsi="Times New Roman"/>
        </w:rPr>
        <w:t>đơn</w:t>
      </w:r>
      <w:r w:rsidR="008165EC">
        <w:rPr>
          <w:rFonts w:ascii="Times New Roman" w:hAnsi="Times New Roman"/>
        </w:rPr>
        <w:t xml:space="preserve"> </w:t>
      </w:r>
      <w:r w:rsidRPr="008C288A">
        <w:rPr>
          <w:rFonts w:ascii="Times New Roman" w:hAnsi="Times New Roman"/>
        </w:rPr>
        <w:t>vị</w:t>
      </w:r>
      <w:r w:rsidR="008165EC">
        <w:rPr>
          <w:rFonts w:ascii="Times New Roman" w:hAnsi="Times New Roman"/>
        </w:rPr>
        <w:t xml:space="preserve"> </w:t>
      </w:r>
      <w:r w:rsidR="003349B6" w:rsidRPr="008C288A">
        <w:rPr>
          <w:rFonts w:ascii="Times New Roman" w:hAnsi="Times New Roman"/>
          <w:i/>
        </w:rPr>
        <w:t>(</w:t>
      </w:r>
      <w:r w:rsidR="002247FB">
        <w:rPr>
          <w:rFonts w:ascii="Times New Roman" w:hAnsi="Times New Roman"/>
          <w:i/>
        </w:rPr>
        <w:t>mail lđđv</w:t>
      </w:r>
      <w:r w:rsidR="0079707B">
        <w:rPr>
          <w:rFonts w:ascii="Times New Roman" w:hAnsi="Times New Roman"/>
          <w:i/>
        </w:rPr>
        <w:t xml:space="preserve">, </w:t>
      </w:r>
      <w:r w:rsidR="009B4125">
        <w:rPr>
          <w:rFonts w:ascii="Times New Roman" w:hAnsi="Times New Roman"/>
          <w:i/>
        </w:rPr>
        <w:t>trang web P.</w:t>
      </w:r>
      <w:r w:rsidR="009B4125">
        <w:rPr>
          <w:rFonts w:ascii="Times New Roman" w:hAnsi="Times New Roman"/>
          <w:i/>
          <w:lang w:val="vi-VN"/>
        </w:rPr>
        <w:t>ĐB</w:t>
      </w:r>
      <w:r w:rsidR="003349B6" w:rsidRPr="008C288A">
        <w:rPr>
          <w:rFonts w:ascii="Times New Roman" w:hAnsi="Times New Roman"/>
          <w:i/>
        </w:rPr>
        <w:t>CL)</w:t>
      </w:r>
      <w:r w:rsidRPr="008C288A">
        <w:rPr>
          <w:rFonts w:ascii="Times New Roman" w:hAnsi="Times New Roman"/>
        </w:rPr>
        <w:t>;</w:t>
      </w:r>
    </w:p>
    <w:p w:rsidR="00297177" w:rsidRPr="008C288A" w:rsidRDefault="005746BC" w:rsidP="008C7769">
      <w:pPr>
        <w:numPr>
          <w:ilvl w:val="0"/>
          <w:numId w:val="11"/>
        </w:numPr>
        <w:tabs>
          <w:tab w:val="left" w:pos="567"/>
        </w:tabs>
        <w:spacing w:line="288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Lưu</w:t>
      </w:r>
      <w:r w:rsidR="00816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phòng</w:t>
      </w:r>
      <w:r w:rsidR="008165EC">
        <w:rPr>
          <w:rFonts w:ascii="Times New Roman" w:hAnsi="Times New Roman"/>
        </w:rPr>
        <w:t xml:space="preserve"> </w:t>
      </w:r>
      <w:r w:rsidR="009B4125">
        <w:rPr>
          <w:rFonts w:ascii="Times New Roman" w:hAnsi="Times New Roman"/>
          <w:lang w:val="vi-VN"/>
        </w:rPr>
        <w:t>ĐB</w:t>
      </w:r>
      <w:r w:rsidR="00297177" w:rsidRPr="008C288A">
        <w:rPr>
          <w:rFonts w:ascii="Times New Roman" w:hAnsi="Times New Roman"/>
        </w:rPr>
        <w:t>CL.</w:t>
      </w:r>
    </w:p>
    <w:p w:rsidR="003F18D1" w:rsidRPr="008C288A" w:rsidRDefault="003F18D1" w:rsidP="003F18D1">
      <w:pPr>
        <w:tabs>
          <w:tab w:val="left" w:pos="284"/>
        </w:tabs>
        <w:spacing w:line="288" w:lineRule="auto"/>
        <w:jc w:val="both"/>
        <w:rPr>
          <w:rFonts w:ascii="Times New Roman" w:hAnsi="Times New Roman"/>
        </w:rPr>
      </w:pPr>
    </w:p>
    <w:p w:rsidR="00995D38" w:rsidRPr="009B4125" w:rsidRDefault="00297177" w:rsidP="003F18D1">
      <w:pPr>
        <w:tabs>
          <w:tab w:val="left" w:pos="0"/>
          <w:tab w:val="center" w:pos="6804"/>
        </w:tabs>
        <w:spacing w:before="120" w:line="288" w:lineRule="auto"/>
        <w:ind w:left="646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8C288A">
        <w:rPr>
          <w:rFonts w:ascii="Times New Roman" w:hAnsi="Times New Roman"/>
          <w:sz w:val="24"/>
          <w:szCs w:val="24"/>
        </w:rPr>
        <w:tab/>
      </w:r>
      <w:r w:rsidR="009B4125">
        <w:rPr>
          <w:rFonts w:ascii="Times New Roman" w:hAnsi="Times New Roman"/>
          <w:b/>
          <w:sz w:val="24"/>
          <w:szCs w:val="24"/>
        </w:rPr>
        <w:t xml:space="preserve">TS. </w:t>
      </w:r>
      <w:r w:rsidR="009B4125">
        <w:rPr>
          <w:rFonts w:ascii="Times New Roman" w:hAnsi="Times New Roman"/>
          <w:b/>
          <w:sz w:val="24"/>
          <w:szCs w:val="24"/>
          <w:lang w:val="vi-VN"/>
        </w:rPr>
        <w:t>Đặng Trường Sơn</w:t>
      </w:r>
    </w:p>
    <w:sectPr w:rsidR="00995D38" w:rsidRPr="009B4125" w:rsidSect="002B4BD4">
      <w:footerReference w:type="default" r:id="rId8"/>
      <w:type w:val="continuous"/>
      <w:pgSz w:w="11907" w:h="16840" w:code="9"/>
      <w:pgMar w:top="1134" w:right="1134" w:bottom="1134" w:left="1701" w:header="567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ED" w:rsidRDefault="008C3EED" w:rsidP="00854ED3">
      <w:pPr>
        <w:spacing w:line="240" w:lineRule="auto"/>
      </w:pPr>
      <w:r>
        <w:separator/>
      </w:r>
    </w:p>
  </w:endnote>
  <w:endnote w:type="continuationSeparator" w:id="1">
    <w:p w:rsidR="008C3EED" w:rsidRDefault="008C3EED" w:rsidP="00854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CC" w:rsidRDefault="00FD2056" w:rsidP="00F31E3D">
    <w:pPr>
      <w:pStyle w:val="Footer"/>
      <w:tabs>
        <w:tab w:val="clear" w:pos="4680"/>
        <w:tab w:val="clear" w:pos="9360"/>
      </w:tabs>
    </w:pPr>
    <w:r w:rsidRPr="00F31E3D">
      <w:rPr>
        <w:rFonts w:ascii="Times New Roman" w:hAnsi="Times New Roman"/>
        <w:sz w:val="24"/>
        <w:szCs w:val="24"/>
      </w:rPr>
      <w:fldChar w:fldCharType="begin"/>
    </w:r>
    <w:r w:rsidR="000A51CC" w:rsidRPr="00F31E3D">
      <w:rPr>
        <w:rFonts w:ascii="Times New Roman" w:hAnsi="Times New Roman"/>
        <w:sz w:val="24"/>
        <w:szCs w:val="24"/>
      </w:rPr>
      <w:instrText xml:space="preserve"> PAGE </w:instrText>
    </w:r>
    <w:r w:rsidRPr="00F31E3D">
      <w:rPr>
        <w:rFonts w:ascii="Times New Roman" w:hAnsi="Times New Roman"/>
        <w:sz w:val="24"/>
        <w:szCs w:val="24"/>
      </w:rPr>
      <w:fldChar w:fldCharType="separate"/>
    </w:r>
    <w:r w:rsidR="001609A8">
      <w:rPr>
        <w:rFonts w:ascii="Times New Roman" w:hAnsi="Times New Roman"/>
        <w:noProof/>
        <w:sz w:val="24"/>
        <w:szCs w:val="24"/>
      </w:rPr>
      <w:t>3</w:t>
    </w:r>
    <w:r w:rsidRPr="00F31E3D">
      <w:rPr>
        <w:rFonts w:ascii="Times New Roman" w:hAnsi="Times New Roman"/>
        <w:sz w:val="24"/>
        <w:szCs w:val="24"/>
      </w:rPr>
      <w:fldChar w:fldCharType="end"/>
    </w:r>
    <w:r w:rsidR="000A51CC" w:rsidRPr="00F31E3D">
      <w:rPr>
        <w:rFonts w:ascii="Times New Roman" w:hAnsi="Times New Roman"/>
        <w:sz w:val="24"/>
        <w:szCs w:val="24"/>
      </w:rPr>
      <w:t>/</w:t>
    </w:r>
    <w:r w:rsidRPr="00F31E3D">
      <w:rPr>
        <w:rFonts w:ascii="Times New Roman" w:hAnsi="Times New Roman"/>
        <w:sz w:val="24"/>
        <w:szCs w:val="24"/>
      </w:rPr>
      <w:fldChar w:fldCharType="begin"/>
    </w:r>
    <w:r w:rsidR="000A51CC" w:rsidRPr="00F31E3D">
      <w:rPr>
        <w:rFonts w:ascii="Times New Roman" w:hAnsi="Times New Roman"/>
        <w:sz w:val="24"/>
        <w:szCs w:val="24"/>
      </w:rPr>
      <w:instrText xml:space="preserve"> NUMPAGES  </w:instrText>
    </w:r>
    <w:r w:rsidRPr="00F31E3D">
      <w:rPr>
        <w:rFonts w:ascii="Times New Roman" w:hAnsi="Times New Roman"/>
        <w:sz w:val="24"/>
        <w:szCs w:val="24"/>
      </w:rPr>
      <w:fldChar w:fldCharType="separate"/>
    </w:r>
    <w:r w:rsidR="001609A8">
      <w:rPr>
        <w:rFonts w:ascii="Times New Roman" w:hAnsi="Times New Roman"/>
        <w:noProof/>
        <w:sz w:val="24"/>
        <w:szCs w:val="24"/>
      </w:rPr>
      <w:t>4</w:t>
    </w:r>
    <w:r w:rsidRPr="00F31E3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ED" w:rsidRDefault="008C3EED" w:rsidP="00854ED3">
      <w:pPr>
        <w:spacing w:line="240" w:lineRule="auto"/>
      </w:pPr>
      <w:r>
        <w:separator/>
      </w:r>
    </w:p>
  </w:footnote>
  <w:footnote w:type="continuationSeparator" w:id="1">
    <w:p w:rsidR="008C3EED" w:rsidRDefault="008C3EED" w:rsidP="00854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E"/>
      </v:shape>
    </w:pict>
  </w:numPicBullet>
  <w:abstractNum w:abstractNumId="0">
    <w:nsid w:val="01A123FB"/>
    <w:multiLevelType w:val="hybridMultilevel"/>
    <w:tmpl w:val="261A0E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E2"/>
    <w:multiLevelType w:val="hybridMultilevel"/>
    <w:tmpl w:val="EE7495E6"/>
    <w:lvl w:ilvl="0" w:tplc="9C9ED81A">
      <w:start w:val="1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15157A"/>
    <w:multiLevelType w:val="hybridMultilevel"/>
    <w:tmpl w:val="A4F829C8"/>
    <w:lvl w:ilvl="0" w:tplc="1048F5A0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ED4258"/>
    <w:multiLevelType w:val="hybridMultilevel"/>
    <w:tmpl w:val="C480F94C"/>
    <w:lvl w:ilvl="0" w:tplc="EF3C72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5547"/>
    <w:multiLevelType w:val="hybridMultilevel"/>
    <w:tmpl w:val="19E6D150"/>
    <w:lvl w:ilvl="0" w:tplc="4ECC6988">
      <w:start w:val="8"/>
      <w:numFmt w:val="bullet"/>
      <w:lvlText w:val="-"/>
      <w:lvlJc w:val="left"/>
      <w:pPr>
        <w:ind w:left="9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>
    <w:nsid w:val="132A74E0"/>
    <w:multiLevelType w:val="hybridMultilevel"/>
    <w:tmpl w:val="6B5C45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42E19"/>
    <w:multiLevelType w:val="hybridMultilevel"/>
    <w:tmpl w:val="72FA5BAC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B3B4B3D"/>
    <w:multiLevelType w:val="hybridMultilevel"/>
    <w:tmpl w:val="CEEA7402"/>
    <w:lvl w:ilvl="0" w:tplc="0B94AB00">
      <w:start w:val="8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DE51A23"/>
    <w:multiLevelType w:val="hybridMultilevel"/>
    <w:tmpl w:val="E200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503"/>
    <w:multiLevelType w:val="hybridMultilevel"/>
    <w:tmpl w:val="A4FC0780"/>
    <w:lvl w:ilvl="0" w:tplc="F63CE138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266E"/>
    <w:multiLevelType w:val="hybridMultilevel"/>
    <w:tmpl w:val="642C54C8"/>
    <w:lvl w:ilvl="0" w:tplc="BDC2345E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>
    <w:nsid w:val="249C2B64"/>
    <w:multiLevelType w:val="hybridMultilevel"/>
    <w:tmpl w:val="336C35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5E9AD52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76A67"/>
    <w:multiLevelType w:val="hybridMultilevel"/>
    <w:tmpl w:val="CDB2CA38"/>
    <w:lvl w:ilvl="0" w:tplc="1B943FC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517129"/>
    <w:multiLevelType w:val="hybridMultilevel"/>
    <w:tmpl w:val="1660D234"/>
    <w:lvl w:ilvl="0" w:tplc="EA124138">
      <w:start w:val="1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>
    <w:nsid w:val="2E5A6D71"/>
    <w:multiLevelType w:val="hybridMultilevel"/>
    <w:tmpl w:val="EC18F89A"/>
    <w:lvl w:ilvl="0" w:tplc="046E2E3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70091D"/>
    <w:multiLevelType w:val="hybridMultilevel"/>
    <w:tmpl w:val="3CA026D6"/>
    <w:lvl w:ilvl="0" w:tplc="8ACC46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F17F5"/>
    <w:multiLevelType w:val="hybridMultilevel"/>
    <w:tmpl w:val="A912B4EE"/>
    <w:lvl w:ilvl="0" w:tplc="EF3C72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A83A57"/>
    <w:multiLevelType w:val="hybridMultilevel"/>
    <w:tmpl w:val="89D8BBB8"/>
    <w:lvl w:ilvl="0" w:tplc="EA124138">
      <w:start w:val="1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31DE4BA1"/>
    <w:multiLevelType w:val="hybridMultilevel"/>
    <w:tmpl w:val="49A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A0CB8"/>
    <w:multiLevelType w:val="hybridMultilevel"/>
    <w:tmpl w:val="42541572"/>
    <w:lvl w:ilvl="0" w:tplc="C838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36B12"/>
    <w:multiLevelType w:val="hybridMultilevel"/>
    <w:tmpl w:val="68EE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23A27"/>
    <w:multiLevelType w:val="hybridMultilevel"/>
    <w:tmpl w:val="82B60028"/>
    <w:lvl w:ilvl="0" w:tplc="47D8AC24">
      <w:start w:val="9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F63F53"/>
    <w:multiLevelType w:val="hybridMultilevel"/>
    <w:tmpl w:val="4B322F56"/>
    <w:lvl w:ilvl="0" w:tplc="F3EEAC46">
      <w:start w:val="1"/>
      <w:numFmt w:val="decimal"/>
      <w:lvlText w:val="%1."/>
      <w:lvlJc w:val="left"/>
      <w:pPr>
        <w:ind w:left="717" w:hanging="360"/>
      </w:pPr>
      <w:rPr>
        <w:rFonts w:ascii="Times New Roman Bold" w:hAnsi="Times New Roman Bold" w:hint="default"/>
        <w:b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C443418"/>
    <w:multiLevelType w:val="hybridMultilevel"/>
    <w:tmpl w:val="8ADEE692"/>
    <w:lvl w:ilvl="0" w:tplc="B12210A4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CA25912"/>
    <w:multiLevelType w:val="hybridMultilevel"/>
    <w:tmpl w:val="88D245B8"/>
    <w:lvl w:ilvl="0" w:tplc="11821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03EA4"/>
    <w:multiLevelType w:val="hybridMultilevel"/>
    <w:tmpl w:val="64126E66"/>
    <w:lvl w:ilvl="0" w:tplc="4150FB6E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1A503E"/>
    <w:multiLevelType w:val="hybridMultilevel"/>
    <w:tmpl w:val="22F8E800"/>
    <w:lvl w:ilvl="0" w:tplc="3266DFB2">
      <w:start w:val="1"/>
      <w:numFmt w:val="bullet"/>
      <w:lvlText w:val=""/>
      <w:lvlJc w:val="center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4CC55C7D"/>
    <w:multiLevelType w:val="hybridMultilevel"/>
    <w:tmpl w:val="86E22ACE"/>
    <w:lvl w:ilvl="0" w:tplc="A38CB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14344"/>
    <w:multiLevelType w:val="hybridMultilevel"/>
    <w:tmpl w:val="AC7231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4F455901"/>
    <w:multiLevelType w:val="hybridMultilevel"/>
    <w:tmpl w:val="F32C7270"/>
    <w:lvl w:ilvl="0" w:tplc="EA12413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CE3C7B"/>
    <w:multiLevelType w:val="hybridMultilevel"/>
    <w:tmpl w:val="ECE0E736"/>
    <w:lvl w:ilvl="0" w:tplc="50BA563E">
      <w:start w:val="1"/>
      <w:numFmt w:val="decimal"/>
      <w:lvlText w:val="%1."/>
      <w:lvlJc w:val="center"/>
      <w:pPr>
        <w:ind w:left="717" w:hanging="360"/>
      </w:pPr>
      <w:rPr>
        <w:rFonts w:ascii="Times New Roman" w:hAnsi="Times New Roman" w:hint="default"/>
        <w:b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0D37C76"/>
    <w:multiLevelType w:val="hybridMultilevel"/>
    <w:tmpl w:val="2E143E64"/>
    <w:lvl w:ilvl="0" w:tplc="F4260AD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B66AA8"/>
    <w:multiLevelType w:val="hybridMultilevel"/>
    <w:tmpl w:val="11C2B228"/>
    <w:lvl w:ilvl="0" w:tplc="820A17FA">
      <w:start w:val="9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731D8F"/>
    <w:multiLevelType w:val="hybridMultilevel"/>
    <w:tmpl w:val="38E86624"/>
    <w:lvl w:ilvl="0" w:tplc="05BA11AE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142D25"/>
    <w:multiLevelType w:val="hybridMultilevel"/>
    <w:tmpl w:val="E0769C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451713"/>
    <w:multiLevelType w:val="hybridMultilevel"/>
    <w:tmpl w:val="D2D61A3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8179D9"/>
    <w:multiLevelType w:val="hybridMultilevel"/>
    <w:tmpl w:val="8D28A8A2"/>
    <w:lvl w:ilvl="0" w:tplc="F5B00A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986E92"/>
    <w:multiLevelType w:val="hybridMultilevel"/>
    <w:tmpl w:val="F096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12B39"/>
    <w:multiLevelType w:val="hybridMultilevel"/>
    <w:tmpl w:val="A7DE6E54"/>
    <w:lvl w:ilvl="0" w:tplc="04044CA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68A674E8"/>
    <w:multiLevelType w:val="hybridMultilevel"/>
    <w:tmpl w:val="8AC6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17B27"/>
    <w:multiLevelType w:val="hybridMultilevel"/>
    <w:tmpl w:val="C32ADF2A"/>
    <w:lvl w:ilvl="0" w:tplc="2A3A76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CE7CCB"/>
    <w:multiLevelType w:val="hybridMultilevel"/>
    <w:tmpl w:val="E4563990"/>
    <w:lvl w:ilvl="0" w:tplc="CA68A614">
      <w:start w:val="9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35D127D"/>
    <w:multiLevelType w:val="hybridMultilevel"/>
    <w:tmpl w:val="3E3280C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847FB"/>
    <w:multiLevelType w:val="hybridMultilevel"/>
    <w:tmpl w:val="831E86C0"/>
    <w:lvl w:ilvl="0" w:tplc="B8EE00B6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>
    <w:nsid w:val="77217111"/>
    <w:multiLevelType w:val="hybridMultilevel"/>
    <w:tmpl w:val="5E7AFA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21622"/>
    <w:multiLevelType w:val="hybridMultilevel"/>
    <w:tmpl w:val="9078EBE6"/>
    <w:lvl w:ilvl="0" w:tplc="07BCF2E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5"/>
  </w:num>
  <w:num w:numId="5">
    <w:abstractNumId w:val="19"/>
  </w:num>
  <w:num w:numId="6">
    <w:abstractNumId w:val="39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13"/>
  </w:num>
  <w:num w:numId="12">
    <w:abstractNumId w:val="31"/>
  </w:num>
  <w:num w:numId="13">
    <w:abstractNumId w:val="34"/>
  </w:num>
  <w:num w:numId="14">
    <w:abstractNumId w:val="33"/>
  </w:num>
  <w:num w:numId="15">
    <w:abstractNumId w:val="35"/>
  </w:num>
  <w:num w:numId="16">
    <w:abstractNumId w:val="3"/>
  </w:num>
  <w:num w:numId="17">
    <w:abstractNumId w:val="0"/>
  </w:num>
  <w:num w:numId="18">
    <w:abstractNumId w:val="24"/>
  </w:num>
  <w:num w:numId="19">
    <w:abstractNumId w:val="28"/>
  </w:num>
  <w:num w:numId="20">
    <w:abstractNumId w:val="16"/>
  </w:num>
  <w:num w:numId="21">
    <w:abstractNumId w:val="30"/>
  </w:num>
  <w:num w:numId="22">
    <w:abstractNumId w:val="38"/>
  </w:num>
  <w:num w:numId="23">
    <w:abstractNumId w:val="7"/>
  </w:num>
  <w:num w:numId="24">
    <w:abstractNumId w:val="4"/>
  </w:num>
  <w:num w:numId="25">
    <w:abstractNumId w:val="26"/>
  </w:num>
  <w:num w:numId="26">
    <w:abstractNumId w:val="45"/>
  </w:num>
  <w:num w:numId="27">
    <w:abstractNumId w:val="22"/>
  </w:num>
  <w:num w:numId="28">
    <w:abstractNumId w:val="29"/>
  </w:num>
  <w:num w:numId="29">
    <w:abstractNumId w:val="43"/>
  </w:num>
  <w:num w:numId="30">
    <w:abstractNumId w:val="15"/>
  </w:num>
  <w:num w:numId="31">
    <w:abstractNumId w:val="27"/>
  </w:num>
  <w:num w:numId="32">
    <w:abstractNumId w:val="23"/>
  </w:num>
  <w:num w:numId="33">
    <w:abstractNumId w:val="6"/>
  </w:num>
  <w:num w:numId="34">
    <w:abstractNumId w:val="25"/>
  </w:num>
  <w:num w:numId="35">
    <w:abstractNumId w:val="14"/>
  </w:num>
  <w:num w:numId="36">
    <w:abstractNumId w:val="9"/>
  </w:num>
  <w:num w:numId="37">
    <w:abstractNumId w:val="8"/>
  </w:num>
  <w:num w:numId="38">
    <w:abstractNumId w:val="37"/>
  </w:num>
  <w:num w:numId="39">
    <w:abstractNumId w:val="18"/>
  </w:num>
  <w:num w:numId="40">
    <w:abstractNumId w:val="41"/>
  </w:num>
  <w:num w:numId="41">
    <w:abstractNumId w:val="32"/>
  </w:num>
  <w:num w:numId="42">
    <w:abstractNumId w:val="42"/>
  </w:num>
  <w:num w:numId="43">
    <w:abstractNumId w:val="20"/>
  </w:num>
  <w:num w:numId="44">
    <w:abstractNumId w:val="21"/>
  </w:num>
  <w:num w:numId="45">
    <w:abstractNumId w:val="4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8A"/>
    <w:rsid w:val="0000040E"/>
    <w:rsid w:val="0000299E"/>
    <w:rsid w:val="000121EB"/>
    <w:rsid w:val="00012FF5"/>
    <w:rsid w:val="000153DE"/>
    <w:rsid w:val="000273F9"/>
    <w:rsid w:val="0002780E"/>
    <w:rsid w:val="00031838"/>
    <w:rsid w:val="0003255D"/>
    <w:rsid w:val="00033487"/>
    <w:rsid w:val="000342A6"/>
    <w:rsid w:val="000354BB"/>
    <w:rsid w:val="00044224"/>
    <w:rsid w:val="00045C70"/>
    <w:rsid w:val="00047BF8"/>
    <w:rsid w:val="00051D01"/>
    <w:rsid w:val="000549A1"/>
    <w:rsid w:val="00055685"/>
    <w:rsid w:val="00061DF0"/>
    <w:rsid w:val="000624C1"/>
    <w:rsid w:val="00062CE9"/>
    <w:rsid w:val="00064F40"/>
    <w:rsid w:val="00066E71"/>
    <w:rsid w:val="0007351F"/>
    <w:rsid w:val="000755CF"/>
    <w:rsid w:val="00080AC8"/>
    <w:rsid w:val="00083525"/>
    <w:rsid w:val="00084C28"/>
    <w:rsid w:val="00092754"/>
    <w:rsid w:val="000927F8"/>
    <w:rsid w:val="000A1F57"/>
    <w:rsid w:val="000A2E45"/>
    <w:rsid w:val="000A32FD"/>
    <w:rsid w:val="000A51CC"/>
    <w:rsid w:val="000A53A3"/>
    <w:rsid w:val="000A550E"/>
    <w:rsid w:val="000A73F9"/>
    <w:rsid w:val="000A7440"/>
    <w:rsid w:val="000B31F7"/>
    <w:rsid w:val="000B56BB"/>
    <w:rsid w:val="000B6734"/>
    <w:rsid w:val="000B7941"/>
    <w:rsid w:val="000C3E5C"/>
    <w:rsid w:val="000C6983"/>
    <w:rsid w:val="000D0244"/>
    <w:rsid w:val="000D0A36"/>
    <w:rsid w:val="000D3CD7"/>
    <w:rsid w:val="000D50D2"/>
    <w:rsid w:val="000D5E49"/>
    <w:rsid w:val="000D6BBB"/>
    <w:rsid w:val="000D75A0"/>
    <w:rsid w:val="000E0A70"/>
    <w:rsid w:val="000E4B21"/>
    <w:rsid w:val="000E6C88"/>
    <w:rsid w:val="000E7DD3"/>
    <w:rsid w:val="000F074E"/>
    <w:rsid w:val="000F1E21"/>
    <w:rsid w:val="000F30C8"/>
    <w:rsid w:val="000F4518"/>
    <w:rsid w:val="000F539A"/>
    <w:rsid w:val="000F53AA"/>
    <w:rsid w:val="000F584A"/>
    <w:rsid w:val="000F615F"/>
    <w:rsid w:val="00100877"/>
    <w:rsid w:val="00103C7A"/>
    <w:rsid w:val="00104290"/>
    <w:rsid w:val="0010705C"/>
    <w:rsid w:val="00110682"/>
    <w:rsid w:val="00115EA4"/>
    <w:rsid w:val="00116583"/>
    <w:rsid w:val="0012062D"/>
    <w:rsid w:val="001214B6"/>
    <w:rsid w:val="0012306F"/>
    <w:rsid w:val="00123845"/>
    <w:rsid w:val="00123DFF"/>
    <w:rsid w:val="001267EC"/>
    <w:rsid w:val="00126E60"/>
    <w:rsid w:val="00126ED2"/>
    <w:rsid w:val="00130D20"/>
    <w:rsid w:val="00131F18"/>
    <w:rsid w:val="001327F4"/>
    <w:rsid w:val="0013328D"/>
    <w:rsid w:val="00134E75"/>
    <w:rsid w:val="0013550E"/>
    <w:rsid w:val="00135CC6"/>
    <w:rsid w:val="00135D8B"/>
    <w:rsid w:val="0013762E"/>
    <w:rsid w:val="0014039B"/>
    <w:rsid w:val="001428A8"/>
    <w:rsid w:val="00144C8F"/>
    <w:rsid w:val="00144F5A"/>
    <w:rsid w:val="00146871"/>
    <w:rsid w:val="00146A1B"/>
    <w:rsid w:val="00147B5F"/>
    <w:rsid w:val="00147EB9"/>
    <w:rsid w:val="00150873"/>
    <w:rsid w:val="001550F9"/>
    <w:rsid w:val="001560EB"/>
    <w:rsid w:val="00157661"/>
    <w:rsid w:val="00157E45"/>
    <w:rsid w:val="001609A8"/>
    <w:rsid w:val="00162494"/>
    <w:rsid w:val="00163134"/>
    <w:rsid w:val="001653BB"/>
    <w:rsid w:val="00167ADD"/>
    <w:rsid w:val="00167C6C"/>
    <w:rsid w:val="00170B5F"/>
    <w:rsid w:val="00171DCB"/>
    <w:rsid w:val="001724F9"/>
    <w:rsid w:val="00173B9B"/>
    <w:rsid w:val="00174351"/>
    <w:rsid w:val="00175A4F"/>
    <w:rsid w:val="00175DD6"/>
    <w:rsid w:val="0018065F"/>
    <w:rsid w:val="00181815"/>
    <w:rsid w:val="00182474"/>
    <w:rsid w:val="001830B6"/>
    <w:rsid w:val="001848D4"/>
    <w:rsid w:val="001854D7"/>
    <w:rsid w:val="00187E95"/>
    <w:rsid w:val="00191E17"/>
    <w:rsid w:val="001925E0"/>
    <w:rsid w:val="001A1CA5"/>
    <w:rsid w:val="001A4748"/>
    <w:rsid w:val="001A54A2"/>
    <w:rsid w:val="001A58D2"/>
    <w:rsid w:val="001A5922"/>
    <w:rsid w:val="001A70E3"/>
    <w:rsid w:val="001B1753"/>
    <w:rsid w:val="001B239D"/>
    <w:rsid w:val="001B5B51"/>
    <w:rsid w:val="001B6257"/>
    <w:rsid w:val="001B764C"/>
    <w:rsid w:val="001C1F16"/>
    <w:rsid w:val="001C261E"/>
    <w:rsid w:val="001C6C70"/>
    <w:rsid w:val="001C6EFF"/>
    <w:rsid w:val="001D00FB"/>
    <w:rsid w:val="001D1306"/>
    <w:rsid w:val="001D1C7E"/>
    <w:rsid w:val="001D20CE"/>
    <w:rsid w:val="001D2A70"/>
    <w:rsid w:val="001D2DC0"/>
    <w:rsid w:val="001D51D3"/>
    <w:rsid w:val="001E02E3"/>
    <w:rsid w:val="001E04A1"/>
    <w:rsid w:val="001E133E"/>
    <w:rsid w:val="001E1A72"/>
    <w:rsid w:val="001E28FE"/>
    <w:rsid w:val="001E6B5F"/>
    <w:rsid w:val="001F0D61"/>
    <w:rsid w:val="001F15FB"/>
    <w:rsid w:val="001F5DC5"/>
    <w:rsid w:val="001F7330"/>
    <w:rsid w:val="00200D25"/>
    <w:rsid w:val="002020C6"/>
    <w:rsid w:val="00202176"/>
    <w:rsid w:val="002027A3"/>
    <w:rsid w:val="00202990"/>
    <w:rsid w:val="00205C3D"/>
    <w:rsid w:val="00210CF2"/>
    <w:rsid w:val="00211B68"/>
    <w:rsid w:val="0021211F"/>
    <w:rsid w:val="002209B4"/>
    <w:rsid w:val="00221773"/>
    <w:rsid w:val="002247FB"/>
    <w:rsid w:val="002262DB"/>
    <w:rsid w:val="00226AC0"/>
    <w:rsid w:val="00226E24"/>
    <w:rsid w:val="002407E5"/>
    <w:rsid w:val="00241D2A"/>
    <w:rsid w:val="002434D7"/>
    <w:rsid w:val="00243A7C"/>
    <w:rsid w:val="002470A2"/>
    <w:rsid w:val="00251112"/>
    <w:rsid w:val="002520F5"/>
    <w:rsid w:val="00252522"/>
    <w:rsid w:val="002540E6"/>
    <w:rsid w:val="00261E31"/>
    <w:rsid w:val="0026449C"/>
    <w:rsid w:val="00264E50"/>
    <w:rsid w:val="00281F1D"/>
    <w:rsid w:val="00282872"/>
    <w:rsid w:val="00284A0A"/>
    <w:rsid w:val="002872D0"/>
    <w:rsid w:val="0029127D"/>
    <w:rsid w:val="002939AF"/>
    <w:rsid w:val="00295CA4"/>
    <w:rsid w:val="00295E37"/>
    <w:rsid w:val="00297177"/>
    <w:rsid w:val="002978A5"/>
    <w:rsid w:val="002A5679"/>
    <w:rsid w:val="002A7BCF"/>
    <w:rsid w:val="002A7F4F"/>
    <w:rsid w:val="002B183F"/>
    <w:rsid w:val="002B232B"/>
    <w:rsid w:val="002B2BF6"/>
    <w:rsid w:val="002B4BD4"/>
    <w:rsid w:val="002B6568"/>
    <w:rsid w:val="002C19BA"/>
    <w:rsid w:val="002C2D80"/>
    <w:rsid w:val="002C3EA5"/>
    <w:rsid w:val="002D06CD"/>
    <w:rsid w:val="002D239D"/>
    <w:rsid w:val="002E301D"/>
    <w:rsid w:val="002E39B4"/>
    <w:rsid w:val="002E66CE"/>
    <w:rsid w:val="002E762A"/>
    <w:rsid w:val="002F7DAC"/>
    <w:rsid w:val="00301629"/>
    <w:rsid w:val="003033DE"/>
    <w:rsid w:val="00304001"/>
    <w:rsid w:val="00314A17"/>
    <w:rsid w:val="00314E1A"/>
    <w:rsid w:val="0031526B"/>
    <w:rsid w:val="003154FB"/>
    <w:rsid w:val="0031732A"/>
    <w:rsid w:val="00317533"/>
    <w:rsid w:val="00322223"/>
    <w:rsid w:val="00322D11"/>
    <w:rsid w:val="0032429B"/>
    <w:rsid w:val="003255EF"/>
    <w:rsid w:val="0032675B"/>
    <w:rsid w:val="003275A2"/>
    <w:rsid w:val="00327D22"/>
    <w:rsid w:val="00330698"/>
    <w:rsid w:val="003311BD"/>
    <w:rsid w:val="003330B3"/>
    <w:rsid w:val="00334576"/>
    <w:rsid w:val="0033474A"/>
    <w:rsid w:val="003349B6"/>
    <w:rsid w:val="00335828"/>
    <w:rsid w:val="0034113C"/>
    <w:rsid w:val="0034142A"/>
    <w:rsid w:val="00342A07"/>
    <w:rsid w:val="003447F9"/>
    <w:rsid w:val="00345C82"/>
    <w:rsid w:val="00350B3F"/>
    <w:rsid w:val="003547DC"/>
    <w:rsid w:val="003568C3"/>
    <w:rsid w:val="00360A0B"/>
    <w:rsid w:val="0036228B"/>
    <w:rsid w:val="00362850"/>
    <w:rsid w:val="00364B12"/>
    <w:rsid w:val="00365A6F"/>
    <w:rsid w:val="00370A00"/>
    <w:rsid w:val="00372A1C"/>
    <w:rsid w:val="00382EC4"/>
    <w:rsid w:val="00383FB4"/>
    <w:rsid w:val="00387331"/>
    <w:rsid w:val="00387F85"/>
    <w:rsid w:val="00391640"/>
    <w:rsid w:val="00391906"/>
    <w:rsid w:val="00394EF7"/>
    <w:rsid w:val="00395862"/>
    <w:rsid w:val="0039685D"/>
    <w:rsid w:val="00397AC7"/>
    <w:rsid w:val="00397DD2"/>
    <w:rsid w:val="003A0EF9"/>
    <w:rsid w:val="003A2029"/>
    <w:rsid w:val="003A387E"/>
    <w:rsid w:val="003A38BC"/>
    <w:rsid w:val="003A4212"/>
    <w:rsid w:val="003A4AFB"/>
    <w:rsid w:val="003A5B7D"/>
    <w:rsid w:val="003A7055"/>
    <w:rsid w:val="003A71F8"/>
    <w:rsid w:val="003A7567"/>
    <w:rsid w:val="003A7652"/>
    <w:rsid w:val="003B226F"/>
    <w:rsid w:val="003B47C0"/>
    <w:rsid w:val="003B4E9A"/>
    <w:rsid w:val="003B7D47"/>
    <w:rsid w:val="003C0FDA"/>
    <w:rsid w:val="003C18D7"/>
    <w:rsid w:val="003C1DDC"/>
    <w:rsid w:val="003C546C"/>
    <w:rsid w:val="003D0167"/>
    <w:rsid w:val="003D0959"/>
    <w:rsid w:val="003D2F2A"/>
    <w:rsid w:val="003D2FAA"/>
    <w:rsid w:val="003E3262"/>
    <w:rsid w:val="003E450F"/>
    <w:rsid w:val="003E4680"/>
    <w:rsid w:val="003E4E3D"/>
    <w:rsid w:val="003E4F54"/>
    <w:rsid w:val="003E54CF"/>
    <w:rsid w:val="003E589E"/>
    <w:rsid w:val="003E6D54"/>
    <w:rsid w:val="003F18D1"/>
    <w:rsid w:val="003F1947"/>
    <w:rsid w:val="003F278B"/>
    <w:rsid w:val="003F2C1B"/>
    <w:rsid w:val="003F61BF"/>
    <w:rsid w:val="003F6561"/>
    <w:rsid w:val="003F7697"/>
    <w:rsid w:val="004012DC"/>
    <w:rsid w:val="004017FE"/>
    <w:rsid w:val="00404CB6"/>
    <w:rsid w:val="004055F0"/>
    <w:rsid w:val="00407003"/>
    <w:rsid w:val="004102BA"/>
    <w:rsid w:val="004118FC"/>
    <w:rsid w:val="00411A71"/>
    <w:rsid w:val="00412203"/>
    <w:rsid w:val="0041501D"/>
    <w:rsid w:val="00416B61"/>
    <w:rsid w:val="00417DEB"/>
    <w:rsid w:val="00420102"/>
    <w:rsid w:val="00420307"/>
    <w:rsid w:val="004235F8"/>
    <w:rsid w:val="004236CD"/>
    <w:rsid w:val="00426559"/>
    <w:rsid w:val="004351C0"/>
    <w:rsid w:val="004373E1"/>
    <w:rsid w:val="00437778"/>
    <w:rsid w:val="0044206A"/>
    <w:rsid w:val="0044344B"/>
    <w:rsid w:val="004446D9"/>
    <w:rsid w:val="00446205"/>
    <w:rsid w:val="00451C81"/>
    <w:rsid w:val="00453B5E"/>
    <w:rsid w:val="00454F1A"/>
    <w:rsid w:val="00461187"/>
    <w:rsid w:val="004646F1"/>
    <w:rsid w:val="004727F6"/>
    <w:rsid w:val="0047314A"/>
    <w:rsid w:val="00475A5C"/>
    <w:rsid w:val="004777B5"/>
    <w:rsid w:val="00477AE5"/>
    <w:rsid w:val="00482B74"/>
    <w:rsid w:val="004836C0"/>
    <w:rsid w:val="0048526C"/>
    <w:rsid w:val="00486696"/>
    <w:rsid w:val="00486746"/>
    <w:rsid w:val="0048783B"/>
    <w:rsid w:val="00487BE2"/>
    <w:rsid w:val="00487C2B"/>
    <w:rsid w:val="004907B5"/>
    <w:rsid w:val="00490ABF"/>
    <w:rsid w:val="00490D83"/>
    <w:rsid w:val="00492AE1"/>
    <w:rsid w:val="004949B0"/>
    <w:rsid w:val="00495D54"/>
    <w:rsid w:val="004A0D86"/>
    <w:rsid w:val="004A200E"/>
    <w:rsid w:val="004A43D8"/>
    <w:rsid w:val="004A7216"/>
    <w:rsid w:val="004A764A"/>
    <w:rsid w:val="004A7AEC"/>
    <w:rsid w:val="004B122E"/>
    <w:rsid w:val="004B2802"/>
    <w:rsid w:val="004B6EA2"/>
    <w:rsid w:val="004C2755"/>
    <w:rsid w:val="004C46AE"/>
    <w:rsid w:val="004C4AB9"/>
    <w:rsid w:val="004C6BFF"/>
    <w:rsid w:val="004D234D"/>
    <w:rsid w:val="004D2A10"/>
    <w:rsid w:val="004E2009"/>
    <w:rsid w:val="004E4B2A"/>
    <w:rsid w:val="004E5FAF"/>
    <w:rsid w:val="004E65E6"/>
    <w:rsid w:val="004E6CCD"/>
    <w:rsid w:val="004E741B"/>
    <w:rsid w:val="004F67FA"/>
    <w:rsid w:val="004F7923"/>
    <w:rsid w:val="00505535"/>
    <w:rsid w:val="005070AF"/>
    <w:rsid w:val="005119CE"/>
    <w:rsid w:val="005127C2"/>
    <w:rsid w:val="00517D0C"/>
    <w:rsid w:val="0052022F"/>
    <w:rsid w:val="00524F41"/>
    <w:rsid w:val="00526D0C"/>
    <w:rsid w:val="005310F4"/>
    <w:rsid w:val="00531DA5"/>
    <w:rsid w:val="005342F7"/>
    <w:rsid w:val="0053749D"/>
    <w:rsid w:val="0054060A"/>
    <w:rsid w:val="00540C1E"/>
    <w:rsid w:val="00543B72"/>
    <w:rsid w:val="00543FF8"/>
    <w:rsid w:val="0054479D"/>
    <w:rsid w:val="005450CA"/>
    <w:rsid w:val="0054544D"/>
    <w:rsid w:val="00545735"/>
    <w:rsid w:val="005500BA"/>
    <w:rsid w:val="00550219"/>
    <w:rsid w:val="00550270"/>
    <w:rsid w:val="00550E16"/>
    <w:rsid w:val="005615D0"/>
    <w:rsid w:val="00561FA0"/>
    <w:rsid w:val="00562DCE"/>
    <w:rsid w:val="005639A4"/>
    <w:rsid w:val="00567662"/>
    <w:rsid w:val="00567F73"/>
    <w:rsid w:val="00572B12"/>
    <w:rsid w:val="005746BC"/>
    <w:rsid w:val="00575984"/>
    <w:rsid w:val="00575F8B"/>
    <w:rsid w:val="00580161"/>
    <w:rsid w:val="005803C5"/>
    <w:rsid w:val="00582913"/>
    <w:rsid w:val="00592E92"/>
    <w:rsid w:val="00593B0C"/>
    <w:rsid w:val="00597F3A"/>
    <w:rsid w:val="005A486C"/>
    <w:rsid w:val="005A4C1E"/>
    <w:rsid w:val="005A6AD2"/>
    <w:rsid w:val="005A6D6D"/>
    <w:rsid w:val="005B1E8C"/>
    <w:rsid w:val="005B2D67"/>
    <w:rsid w:val="005B578C"/>
    <w:rsid w:val="005B58D0"/>
    <w:rsid w:val="005B66F6"/>
    <w:rsid w:val="005C1C17"/>
    <w:rsid w:val="005C2263"/>
    <w:rsid w:val="005C2556"/>
    <w:rsid w:val="005C2FAA"/>
    <w:rsid w:val="005C6310"/>
    <w:rsid w:val="005C6B76"/>
    <w:rsid w:val="005D23EE"/>
    <w:rsid w:val="005D3E24"/>
    <w:rsid w:val="005D7219"/>
    <w:rsid w:val="005E14CA"/>
    <w:rsid w:val="005E6D73"/>
    <w:rsid w:val="005F271D"/>
    <w:rsid w:val="005F3D79"/>
    <w:rsid w:val="005F6B17"/>
    <w:rsid w:val="006026C0"/>
    <w:rsid w:val="00604DD3"/>
    <w:rsid w:val="00606597"/>
    <w:rsid w:val="0061026E"/>
    <w:rsid w:val="00610871"/>
    <w:rsid w:val="00611101"/>
    <w:rsid w:val="00613EE4"/>
    <w:rsid w:val="00615470"/>
    <w:rsid w:val="006166E8"/>
    <w:rsid w:val="00621EE3"/>
    <w:rsid w:val="0062616B"/>
    <w:rsid w:val="0062686C"/>
    <w:rsid w:val="00626FC9"/>
    <w:rsid w:val="0062768F"/>
    <w:rsid w:val="00630D3E"/>
    <w:rsid w:val="00632707"/>
    <w:rsid w:val="00632B7B"/>
    <w:rsid w:val="0063473F"/>
    <w:rsid w:val="006351F5"/>
    <w:rsid w:val="00637D97"/>
    <w:rsid w:val="00647755"/>
    <w:rsid w:val="00647D34"/>
    <w:rsid w:val="00650788"/>
    <w:rsid w:val="00655857"/>
    <w:rsid w:val="00656271"/>
    <w:rsid w:val="00657E6A"/>
    <w:rsid w:val="00663F8F"/>
    <w:rsid w:val="0066610F"/>
    <w:rsid w:val="0066671A"/>
    <w:rsid w:val="00670A45"/>
    <w:rsid w:val="0067185B"/>
    <w:rsid w:val="00671A7A"/>
    <w:rsid w:val="00671E22"/>
    <w:rsid w:val="00685FBC"/>
    <w:rsid w:val="00686DA8"/>
    <w:rsid w:val="0069374B"/>
    <w:rsid w:val="00693B59"/>
    <w:rsid w:val="006947BF"/>
    <w:rsid w:val="00694FE2"/>
    <w:rsid w:val="00697AD7"/>
    <w:rsid w:val="006A1659"/>
    <w:rsid w:val="006A2030"/>
    <w:rsid w:val="006A3017"/>
    <w:rsid w:val="006A61F9"/>
    <w:rsid w:val="006A6385"/>
    <w:rsid w:val="006A76EA"/>
    <w:rsid w:val="006B2BAE"/>
    <w:rsid w:val="006B47B4"/>
    <w:rsid w:val="006C0CB5"/>
    <w:rsid w:val="006C15F8"/>
    <w:rsid w:val="006C17D1"/>
    <w:rsid w:val="006C4575"/>
    <w:rsid w:val="006C6B87"/>
    <w:rsid w:val="006D1693"/>
    <w:rsid w:val="006D2207"/>
    <w:rsid w:val="006D40F7"/>
    <w:rsid w:val="006E1518"/>
    <w:rsid w:val="006E5C59"/>
    <w:rsid w:val="006F24F1"/>
    <w:rsid w:val="006F4057"/>
    <w:rsid w:val="00700B41"/>
    <w:rsid w:val="00712DDF"/>
    <w:rsid w:val="0071609C"/>
    <w:rsid w:val="00720362"/>
    <w:rsid w:val="00725CC9"/>
    <w:rsid w:val="0073167F"/>
    <w:rsid w:val="00731C1E"/>
    <w:rsid w:val="0073489C"/>
    <w:rsid w:val="0073618A"/>
    <w:rsid w:val="0074215A"/>
    <w:rsid w:val="00742598"/>
    <w:rsid w:val="007438DB"/>
    <w:rsid w:val="00743A76"/>
    <w:rsid w:val="00746DF5"/>
    <w:rsid w:val="0075278C"/>
    <w:rsid w:val="00753789"/>
    <w:rsid w:val="00753F60"/>
    <w:rsid w:val="0075517F"/>
    <w:rsid w:val="0075696E"/>
    <w:rsid w:val="00756A87"/>
    <w:rsid w:val="00756F1D"/>
    <w:rsid w:val="007575AE"/>
    <w:rsid w:val="0075777B"/>
    <w:rsid w:val="00757E9F"/>
    <w:rsid w:val="007618B2"/>
    <w:rsid w:val="00762582"/>
    <w:rsid w:val="007656F5"/>
    <w:rsid w:val="00765CAB"/>
    <w:rsid w:val="00766A48"/>
    <w:rsid w:val="00766DCA"/>
    <w:rsid w:val="0077056B"/>
    <w:rsid w:val="00771AB6"/>
    <w:rsid w:val="00771B9B"/>
    <w:rsid w:val="00772514"/>
    <w:rsid w:val="00773513"/>
    <w:rsid w:val="007758BA"/>
    <w:rsid w:val="007778D9"/>
    <w:rsid w:val="00782042"/>
    <w:rsid w:val="00792555"/>
    <w:rsid w:val="00793D61"/>
    <w:rsid w:val="00795979"/>
    <w:rsid w:val="0079707B"/>
    <w:rsid w:val="007A15F9"/>
    <w:rsid w:val="007A27C9"/>
    <w:rsid w:val="007A4609"/>
    <w:rsid w:val="007A47A6"/>
    <w:rsid w:val="007A58FF"/>
    <w:rsid w:val="007A5A88"/>
    <w:rsid w:val="007A7682"/>
    <w:rsid w:val="007B1C5F"/>
    <w:rsid w:val="007B33E1"/>
    <w:rsid w:val="007B49CC"/>
    <w:rsid w:val="007B771D"/>
    <w:rsid w:val="007C3E03"/>
    <w:rsid w:val="007C4064"/>
    <w:rsid w:val="007C43C2"/>
    <w:rsid w:val="007C4B25"/>
    <w:rsid w:val="007C5726"/>
    <w:rsid w:val="007C7409"/>
    <w:rsid w:val="007D2CB8"/>
    <w:rsid w:val="007D30E3"/>
    <w:rsid w:val="007D3DB4"/>
    <w:rsid w:val="007D4289"/>
    <w:rsid w:val="007E167D"/>
    <w:rsid w:val="007E38AE"/>
    <w:rsid w:val="007E70D2"/>
    <w:rsid w:val="007E750E"/>
    <w:rsid w:val="007F122F"/>
    <w:rsid w:val="007F1304"/>
    <w:rsid w:val="007F1D80"/>
    <w:rsid w:val="008007F0"/>
    <w:rsid w:val="00800B08"/>
    <w:rsid w:val="00802A3B"/>
    <w:rsid w:val="00804091"/>
    <w:rsid w:val="008130BF"/>
    <w:rsid w:val="00813AC6"/>
    <w:rsid w:val="00813F23"/>
    <w:rsid w:val="00814E3E"/>
    <w:rsid w:val="00816468"/>
    <w:rsid w:val="008165EC"/>
    <w:rsid w:val="00816CFF"/>
    <w:rsid w:val="00817533"/>
    <w:rsid w:val="00817CEC"/>
    <w:rsid w:val="00822C64"/>
    <w:rsid w:val="0082325F"/>
    <w:rsid w:val="00823622"/>
    <w:rsid w:val="008236CC"/>
    <w:rsid w:val="00824805"/>
    <w:rsid w:val="00832E9E"/>
    <w:rsid w:val="00833726"/>
    <w:rsid w:val="00841DB1"/>
    <w:rsid w:val="008475DF"/>
    <w:rsid w:val="00852C20"/>
    <w:rsid w:val="00853592"/>
    <w:rsid w:val="008536B4"/>
    <w:rsid w:val="00854ED3"/>
    <w:rsid w:val="00855A5E"/>
    <w:rsid w:val="00855FA4"/>
    <w:rsid w:val="008601F5"/>
    <w:rsid w:val="008612EA"/>
    <w:rsid w:val="008617A2"/>
    <w:rsid w:val="0086243A"/>
    <w:rsid w:val="00864BDC"/>
    <w:rsid w:val="00864D43"/>
    <w:rsid w:val="00865CBE"/>
    <w:rsid w:val="00865F00"/>
    <w:rsid w:val="008665AC"/>
    <w:rsid w:val="00867126"/>
    <w:rsid w:val="00877313"/>
    <w:rsid w:val="008775E1"/>
    <w:rsid w:val="008777A0"/>
    <w:rsid w:val="00885134"/>
    <w:rsid w:val="00887E85"/>
    <w:rsid w:val="00890B06"/>
    <w:rsid w:val="00892916"/>
    <w:rsid w:val="008937DA"/>
    <w:rsid w:val="008A0978"/>
    <w:rsid w:val="008A0DE3"/>
    <w:rsid w:val="008A2E6D"/>
    <w:rsid w:val="008A3B39"/>
    <w:rsid w:val="008A4159"/>
    <w:rsid w:val="008A42FB"/>
    <w:rsid w:val="008A6038"/>
    <w:rsid w:val="008A6AE3"/>
    <w:rsid w:val="008A79AA"/>
    <w:rsid w:val="008B0286"/>
    <w:rsid w:val="008B2B0D"/>
    <w:rsid w:val="008B2BBA"/>
    <w:rsid w:val="008B3180"/>
    <w:rsid w:val="008B6D38"/>
    <w:rsid w:val="008C0EF1"/>
    <w:rsid w:val="008C288A"/>
    <w:rsid w:val="008C2FB3"/>
    <w:rsid w:val="008C3EED"/>
    <w:rsid w:val="008C4504"/>
    <w:rsid w:val="008C6A8D"/>
    <w:rsid w:val="008C7769"/>
    <w:rsid w:val="008C7FB8"/>
    <w:rsid w:val="008D553C"/>
    <w:rsid w:val="008D729A"/>
    <w:rsid w:val="008D7725"/>
    <w:rsid w:val="008E114D"/>
    <w:rsid w:val="008E2837"/>
    <w:rsid w:val="008E28E0"/>
    <w:rsid w:val="008E3327"/>
    <w:rsid w:val="008E4FEB"/>
    <w:rsid w:val="008E6881"/>
    <w:rsid w:val="008F5A94"/>
    <w:rsid w:val="008F6E07"/>
    <w:rsid w:val="008F7C11"/>
    <w:rsid w:val="0090036F"/>
    <w:rsid w:val="009003C8"/>
    <w:rsid w:val="00902B95"/>
    <w:rsid w:val="00903604"/>
    <w:rsid w:val="009036FB"/>
    <w:rsid w:val="00903B0B"/>
    <w:rsid w:val="0090519F"/>
    <w:rsid w:val="00905212"/>
    <w:rsid w:val="00905D55"/>
    <w:rsid w:val="0090773A"/>
    <w:rsid w:val="0090784E"/>
    <w:rsid w:val="00907EC6"/>
    <w:rsid w:val="00916CFC"/>
    <w:rsid w:val="00917530"/>
    <w:rsid w:val="00921F5E"/>
    <w:rsid w:val="00923B45"/>
    <w:rsid w:val="00933525"/>
    <w:rsid w:val="009336B5"/>
    <w:rsid w:val="0093626B"/>
    <w:rsid w:val="009368C0"/>
    <w:rsid w:val="009368DC"/>
    <w:rsid w:val="00936A5B"/>
    <w:rsid w:val="0094042E"/>
    <w:rsid w:val="009427C1"/>
    <w:rsid w:val="0094328E"/>
    <w:rsid w:val="0094645D"/>
    <w:rsid w:val="00947C4F"/>
    <w:rsid w:val="00954873"/>
    <w:rsid w:val="00955E00"/>
    <w:rsid w:val="009569D8"/>
    <w:rsid w:val="0096110F"/>
    <w:rsid w:val="00961E53"/>
    <w:rsid w:val="00962296"/>
    <w:rsid w:val="00964851"/>
    <w:rsid w:val="00970E3A"/>
    <w:rsid w:val="00972296"/>
    <w:rsid w:val="009737FB"/>
    <w:rsid w:val="0097438D"/>
    <w:rsid w:val="00976351"/>
    <w:rsid w:val="00976622"/>
    <w:rsid w:val="009807EF"/>
    <w:rsid w:val="0098111F"/>
    <w:rsid w:val="0098167D"/>
    <w:rsid w:val="00981FB5"/>
    <w:rsid w:val="009832CE"/>
    <w:rsid w:val="0099179E"/>
    <w:rsid w:val="00994465"/>
    <w:rsid w:val="00995CB0"/>
    <w:rsid w:val="00995D38"/>
    <w:rsid w:val="009A051E"/>
    <w:rsid w:val="009A2AA3"/>
    <w:rsid w:val="009A34A4"/>
    <w:rsid w:val="009A3B2F"/>
    <w:rsid w:val="009A3E18"/>
    <w:rsid w:val="009A5378"/>
    <w:rsid w:val="009A54FB"/>
    <w:rsid w:val="009A6CFE"/>
    <w:rsid w:val="009A766C"/>
    <w:rsid w:val="009A7A80"/>
    <w:rsid w:val="009B0A37"/>
    <w:rsid w:val="009B4125"/>
    <w:rsid w:val="009B5805"/>
    <w:rsid w:val="009C1300"/>
    <w:rsid w:val="009C1943"/>
    <w:rsid w:val="009C652C"/>
    <w:rsid w:val="009D08F8"/>
    <w:rsid w:val="009D0C91"/>
    <w:rsid w:val="009D0F87"/>
    <w:rsid w:val="009D1439"/>
    <w:rsid w:val="009D2569"/>
    <w:rsid w:val="009D617E"/>
    <w:rsid w:val="009E03C8"/>
    <w:rsid w:val="009E2533"/>
    <w:rsid w:val="009E4321"/>
    <w:rsid w:val="009F134F"/>
    <w:rsid w:val="009F2073"/>
    <w:rsid w:val="009F3E1A"/>
    <w:rsid w:val="009F687F"/>
    <w:rsid w:val="00A019B4"/>
    <w:rsid w:val="00A04A6B"/>
    <w:rsid w:val="00A05520"/>
    <w:rsid w:val="00A07125"/>
    <w:rsid w:val="00A0746A"/>
    <w:rsid w:val="00A1167F"/>
    <w:rsid w:val="00A13702"/>
    <w:rsid w:val="00A16E61"/>
    <w:rsid w:val="00A21A02"/>
    <w:rsid w:val="00A230B7"/>
    <w:rsid w:val="00A257FF"/>
    <w:rsid w:val="00A3148E"/>
    <w:rsid w:val="00A32AD4"/>
    <w:rsid w:val="00A35252"/>
    <w:rsid w:val="00A365D4"/>
    <w:rsid w:val="00A37443"/>
    <w:rsid w:val="00A37764"/>
    <w:rsid w:val="00A4179D"/>
    <w:rsid w:val="00A42636"/>
    <w:rsid w:val="00A4352D"/>
    <w:rsid w:val="00A4383C"/>
    <w:rsid w:val="00A46BC3"/>
    <w:rsid w:val="00A5068D"/>
    <w:rsid w:val="00A53C95"/>
    <w:rsid w:val="00A54800"/>
    <w:rsid w:val="00A6141B"/>
    <w:rsid w:val="00A65AA3"/>
    <w:rsid w:val="00A66171"/>
    <w:rsid w:val="00A71201"/>
    <w:rsid w:val="00A71F0D"/>
    <w:rsid w:val="00A73F77"/>
    <w:rsid w:val="00A75EEB"/>
    <w:rsid w:val="00A75FEA"/>
    <w:rsid w:val="00A76C87"/>
    <w:rsid w:val="00A80C66"/>
    <w:rsid w:val="00A811A5"/>
    <w:rsid w:val="00A81440"/>
    <w:rsid w:val="00A84226"/>
    <w:rsid w:val="00A866FF"/>
    <w:rsid w:val="00A87166"/>
    <w:rsid w:val="00A91747"/>
    <w:rsid w:val="00A92339"/>
    <w:rsid w:val="00A9326F"/>
    <w:rsid w:val="00A93524"/>
    <w:rsid w:val="00A94603"/>
    <w:rsid w:val="00A949B6"/>
    <w:rsid w:val="00A95EF3"/>
    <w:rsid w:val="00A9664F"/>
    <w:rsid w:val="00A96F4F"/>
    <w:rsid w:val="00AA1296"/>
    <w:rsid w:val="00AA263B"/>
    <w:rsid w:val="00AA585D"/>
    <w:rsid w:val="00AB0788"/>
    <w:rsid w:val="00AB110C"/>
    <w:rsid w:val="00AB1E21"/>
    <w:rsid w:val="00AB2441"/>
    <w:rsid w:val="00AB28BF"/>
    <w:rsid w:val="00AB3377"/>
    <w:rsid w:val="00AB4A28"/>
    <w:rsid w:val="00AB549B"/>
    <w:rsid w:val="00AB5767"/>
    <w:rsid w:val="00AC143E"/>
    <w:rsid w:val="00AC156C"/>
    <w:rsid w:val="00AC2D69"/>
    <w:rsid w:val="00AC4C2B"/>
    <w:rsid w:val="00AC7A00"/>
    <w:rsid w:val="00AD6359"/>
    <w:rsid w:val="00AD71A7"/>
    <w:rsid w:val="00AD7E9A"/>
    <w:rsid w:val="00AD7FD8"/>
    <w:rsid w:val="00AE3C0C"/>
    <w:rsid w:val="00AE7509"/>
    <w:rsid w:val="00AF00C8"/>
    <w:rsid w:val="00AF1AEB"/>
    <w:rsid w:val="00AF2A91"/>
    <w:rsid w:val="00AF4E55"/>
    <w:rsid w:val="00B00B3A"/>
    <w:rsid w:val="00B131C4"/>
    <w:rsid w:val="00B146BE"/>
    <w:rsid w:val="00B15271"/>
    <w:rsid w:val="00B169C5"/>
    <w:rsid w:val="00B174FF"/>
    <w:rsid w:val="00B2084F"/>
    <w:rsid w:val="00B22932"/>
    <w:rsid w:val="00B22A84"/>
    <w:rsid w:val="00B24EE6"/>
    <w:rsid w:val="00B36FA6"/>
    <w:rsid w:val="00B406B2"/>
    <w:rsid w:val="00B44689"/>
    <w:rsid w:val="00B458C2"/>
    <w:rsid w:val="00B4624E"/>
    <w:rsid w:val="00B473DB"/>
    <w:rsid w:val="00B53336"/>
    <w:rsid w:val="00B55A35"/>
    <w:rsid w:val="00B6033A"/>
    <w:rsid w:val="00B622E5"/>
    <w:rsid w:val="00B62912"/>
    <w:rsid w:val="00B63059"/>
    <w:rsid w:val="00B658B0"/>
    <w:rsid w:val="00B665B0"/>
    <w:rsid w:val="00B708C7"/>
    <w:rsid w:val="00B77281"/>
    <w:rsid w:val="00B77365"/>
    <w:rsid w:val="00B804C0"/>
    <w:rsid w:val="00B814BD"/>
    <w:rsid w:val="00B8297C"/>
    <w:rsid w:val="00B864A7"/>
    <w:rsid w:val="00B87936"/>
    <w:rsid w:val="00B92164"/>
    <w:rsid w:val="00B92AEE"/>
    <w:rsid w:val="00B94A03"/>
    <w:rsid w:val="00BA22AB"/>
    <w:rsid w:val="00BA5FC5"/>
    <w:rsid w:val="00BA7174"/>
    <w:rsid w:val="00BB09CD"/>
    <w:rsid w:val="00BB23B9"/>
    <w:rsid w:val="00BB30CD"/>
    <w:rsid w:val="00BB377D"/>
    <w:rsid w:val="00BB5CC7"/>
    <w:rsid w:val="00BB7182"/>
    <w:rsid w:val="00BB7E59"/>
    <w:rsid w:val="00BC04A9"/>
    <w:rsid w:val="00BC27E1"/>
    <w:rsid w:val="00BC2C18"/>
    <w:rsid w:val="00BC4A2A"/>
    <w:rsid w:val="00BC5718"/>
    <w:rsid w:val="00BC631A"/>
    <w:rsid w:val="00BD3F96"/>
    <w:rsid w:val="00BD4E69"/>
    <w:rsid w:val="00BD536A"/>
    <w:rsid w:val="00BD5425"/>
    <w:rsid w:val="00BD5B94"/>
    <w:rsid w:val="00BD62A9"/>
    <w:rsid w:val="00BD7412"/>
    <w:rsid w:val="00BE0472"/>
    <w:rsid w:val="00BE0BF7"/>
    <w:rsid w:val="00BE0C52"/>
    <w:rsid w:val="00BE316A"/>
    <w:rsid w:val="00BE43FD"/>
    <w:rsid w:val="00BE4E06"/>
    <w:rsid w:val="00BE6156"/>
    <w:rsid w:val="00BE64CD"/>
    <w:rsid w:val="00BE6573"/>
    <w:rsid w:val="00BE7225"/>
    <w:rsid w:val="00BE7A61"/>
    <w:rsid w:val="00BF20EC"/>
    <w:rsid w:val="00BF3768"/>
    <w:rsid w:val="00BF3AF7"/>
    <w:rsid w:val="00C01B70"/>
    <w:rsid w:val="00C01B74"/>
    <w:rsid w:val="00C030B8"/>
    <w:rsid w:val="00C05E86"/>
    <w:rsid w:val="00C169EE"/>
    <w:rsid w:val="00C16DDD"/>
    <w:rsid w:val="00C20DC8"/>
    <w:rsid w:val="00C26F2A"/>
    <w:rsid w:val="00C2781D"/>
    <w:rsid w:val="00C305CE"/>
    <w:rsid w:val="00C377C5"/>
    <w:rsid w:val="00C42722"/>
    <w:rsid w:val="00C5012A"/>
    <w:rsid w:val="00C5278D"/>
    <w:rsid w:val="00C53750"/>
    <w:rsid w:val="00C557D8"/>
    <w:rsid w:val="00C567F1"/>
    <w:rsid w:val="00C63AA0"/>
    <w:rsid w:val="00C6514B"/>
    <w:rsid w:val="00C6655D"/>
    <w:rsid w:val="00C67441"/>
    <w:rsid w:val="00C67E07"/>
    <w:rsid w:val="00C70A24"/>
    <w:rsid w:val="00C71F6B"/>
    <w:rsid w:val="00C745AD"/>
    <w:rsid w:val="00C758E0"/>
    <w:rsid w:val="00C76B19"/>
    <w:rsid w:val="00C86A32"/>
    <w:rsid w:val="00C9189F"/>
    <w:rsid w:val="00C92FEF"/>
    <w:rsid w:val="00C94F0D"/>
    <w:rsid w:val="00C963F2"/>
    <w:rsid w:val="00C970F2"/>
    <w:rsid w:val="00CA08D4"/>
    <w:rsid w:val="00CA4BA1"/>
    <w:rsid w:val="00CA7D45"/>
    <w:rsid w:val="00CB56AD"/>
    <w:rsid w:val="00CC0D00"/>
    <w:rsid w:val="00CC1A98"/>
    <w:rsid w:val="00CC2B73"/>
    <w:rsid w:val="00CC2ECB"/>
    <w:rsid w:val="00CC4107"/>
    <w:rsid w:val="00CC4848"/>
    <w:rsid w:val="00CC5203"/>
    <w:rsid w:val="00CC69CE"/>
    <w:rsid w:val="00CC6B4A"/>
    <w:rsid w:val="00CC77DE"/>
    <w:rsid w:val="00CD0F60"/>
    <w:rsid w:val="00CD1F31"/>
    <w:rsid w:val="00CD420E"/>
    <w:rsid w:val="00CD5351"/>
    <w:rsid w:val="00CD57DE"/>
    <w:rsid w:val="00CD5C38"/>
    <w:rsid w:val="00CD5FAB"/>
    <w:rsid w:val="00CD6B93"/>
    <w:rsid w:val="00CD71E0"/>
    <w:rsid w:val="00CD7774"/>
    <w:rsid w:val="00CE01E7"/>
    <w:rsid w:val="00CE3D17"/>
    <w:rsid w:val="00CF0455"/>
    <w:rsid w:val="00CF08DD"/>
    <w:rsid w:val="00CF31A3"/>
    <w:rsid w:val="00CF3204"/>
    <w:rsid w:val="00CF7D89"/>
    <w:rsid w:val="00D02567"/>
    <w:rsid w:val="00D025FB"/>
    <w:rsid w:val="00D02F8D"/>
    <w:rsid w:val="00D02FC4"/>
    <w:rsid w:val="00D05C4A"/>
    <w:rsid w:val="00D1048A"/>
    <w:rsid w:val="00D11E90"/>
    <w:rsid w:val="00D14A1A"/>
    <w:rsid w:val="00D1504E"/>
    <w:rsid w:val="00D15614"/>
    <w:rsid w:val="00D15AA3"/>
    <w:rsid w:val="00D15FA5"/>
    <w:rsid w:val="00D160DE"/>
    <w:rsid w:val="00D16107"/>
    <w:rsid w:val="00D201B1"/>
    <w:rsid w:val="00D21DC4"/>
    <w:rsid w:val="00D2491B"/>
    <w:rsid w:val="00D2605E"/>
    <w:rsid w:val="00D31653"/>
    <w:rsid w:val="00D321FC"/>
    <w:rsid w:val="00D327DE"/>
    <w:rsid w:val="00D41FED"/>
    <w:rsid w:val="00D43DA9"/>
    <w:rsid w:val="00D466E9"/>
    <w:rsid w:val="00D47388"/>
    <w:rsid w:val="00D50BC9"/>
    <w:rsid w:val="00D51228"/>
    <w:rsid w:val="00D51705"/>
    <w:rsid w:val="00D53D1C"/>
    <w:rsid w:val="00D541BB"/>
    <w:rsid w:val="00D5497C"/>
    <w:rsid w:val="00D55F2C"/>
    <w:rsid w:val="00D57DC0"/>
    <w:rsid w:val="00D624B4"/>
    <w:rsid w:val="00D65013"/>
    <w:rsid w:val="00D67C97"/>
    <w:rsid w:val="00D7119C"/>
    <w:rsid w:val="00D71BE4"/>
    <w:rsid w:val="00D72C4C"/>
    <w:rsid w:val="00D76A00"/>
    <w:rsid w:val="00D76BDA"/>
    <w:rsid w:val="00D813EB"/>
    <w:rsid w:val="00D81D18"/>
    <w:rsid w:val="00D82197"/>
    <w:rsid w:val="00D8269F"/>
    <w:rsid w:val="00D857D8"/>
    <w:rsid w:val="00D866FE"/>
    <w:rsid w:val="00D90090"/>
    <w:rsid w:val="00D91471"/>
    <w:rsid w:val="00D91D9E"/>
    <w:rsid w:val="00D9471C"/>
    <w:rsid w:val="00D953E5"/>
    <w:rsid w:val="00D968B7"/>
    <w:rsid w:val="00D97AD9"/>
    <w:rsid w:val="00DA083F"/>
    <w:rsid w:val="00DA4943"/>
    <w:rsid w:val="00DA6C40"/>
    <w:rsid w:val="00DA6C86"/>
    <w:rsid w:val="00DB09B7"/>
    <w:rsid w:val="00DB1264"/>
    <w:rsid w:val="00DB4F1D"/>
    <w:rsid w:val="00DC0285"/>
    <w:rsid w:val="00DC524E"/>
    <w:rsid w:val="00DC57AD"/>
    <w:rsid w:val="00DC6D18"/>
    <w:rsid w:val="00DD1382"/>
    <w:rsid w:val="00DD19CA"/>
    <w:rsid w:val="00DD1C37"/>
    <w:rsid w:val="00DD3FC4"/>
    <w:rsid w:val="00DD6971"/>
    <w:rsid w:val="00DD6CC7"/>
    <w:rsid w:val="00DE00E0"/>
    <w:rsid w:val="00DE06F5"/>
    <w:rsid w:val="00DE3B2E"/>
    <w:rsid w:val="00DE6CCF"/>
    <w:rsid w:val="00DF4AB9"/>
    <w:rsid w:val="00E00175"/>
    <w:rsid w:val="00E02C84"/>
    <w:rsid w:val="00E04049"/>
    <w:rsid w:val="00E05BCE"/>
    <w:rsid w:val="00E07503"/>
    <w:rsid w:val="00E079F8"/>
    <w:rsid w:val="00E07D69"/>
    <w:rsid w:val="00E16FB8"/>
    <w:rsid w:val="00E2003A"/>
    <w:rsid w:val="00E226C9"/>
    <w:rsid w:val="00E24A80"/>
    <w:rsid w:val="00E24CE7"/>
    <w:rsid w:val="00E25A69"/>
    <w:rsid w:val="00E30781"/>
    <w:rsid w:val="00E34211"/>
    <w:rsid w:val="00E37254"/>
    <w:rsid w:val="00E422A0"/>
    <w:rsid w:val="00E43A00"/>
    <w:rsid w:val="00E45FB6"/>
    <w:rsid w:val="00E51092"/>
    <w:rsid w:val="00E51E4D"/>
    <w:rsid w:val="00E55E1E"/>
    <w:rsid w:val="00E56240"/>
    <w:rsid w:val="00E609CB"/>
    <w:rsid w:val="00E61761"/>
    <w:rsid w:val="00E636A1"/>
    <w:rsid w:val="00E66579"/>
    <w:rsid w:val="00E66F11"/>
    <w:rsid w:val="00E67CDC"/>
    <w:rsid w:val="00E67DDF"/>
    <w:rsid w:val="00E710C0"/>
    <w:rsid w:val="00E7434D"/>
    <w:rsid w:val="00E74603"/>
    <w:rsid w:val="00E81CDD"/>
    <w:rsid w:val="00E87884"/>
    <w:rsid w:val="00E91642"/>
    <w:rsid w:val="00E92AAF"/>
    <w:rsid w:val="00E93746"/>
    <w:rsid w:val="00E95095"/>
    <w:rsid w:val="00E977C9"/>
    <w:rsid w:val="00EA0BB5"/>
    <w:rsid w:val="00EA1562"/>
    <w:rsid w:val="00EA1832"/>
    <w:rsid w:val="00EA18D0"/>
    <w:rsid w:val="00EA3EFC"/>
    <w:rsid w:val="00EA59E4"/>
    <w:rsid w:val="00EB04BF"/>
    <w:rsid w:val="00EB0989"/>
    <w:rsid w:val="00EB2975"/>
    <w:rsid w:val="00EB4DD8"/>
    <w:rsid w:val="00EB5175"/>
    <w:rsid w:val="00EB6B9D"/>
    <w:rsid w:val="00EC08D4"/>
    <w:rsid w:val="00EC1272"/>
    <w:rsid w:val="00EC1B57"/>
    <w:rsid w:val="00EC1BB5"/>
    <w:rsid w:val="00EC2DBF"/>
    <w:rsid w:val="00EC3CE5"/>
    <w:rsid w:val="00EC4F74"/>
    <w:rsid w:val="00EC74D5"/>
    <w:rsid w:val="00ED075F"/>
    <w:rsid w:val="00ED1F01"/>
    <w:rsid w:val="00ED3FED"/>
    <w:rsid w:val="00ED43BE"/>
    <w:rsid w:val="00ED48E3"/>
    <w:rsid w:val="00ED59A9"/>
    <w:rsid w:val="00ED7707"/>
    <w:rsid w:val="00EE051F"/>
    <w:rsid w:val="00EE1F18"/>
    <w:rsid w:val="00EE67FD"/>
    <w:rsid w:val="00EF2D2A"/>
    <w:rsid w:val="00EF3DBC"/>
    <w:rsid w:val="00EF492A"/>
    <w:rsid w:val="00F00E10"/>
    <w:rsid w:val="00F0364F"/>
    <w:rsid w:val="00F05792"/>
    <w:rsid w:val="00F061C8"/>
    <w:rsid w:val="00F1028B"/>
    <w:rsid w:val="00F118DD"/>
    <w:rsid w:val="00F142D7"/>
    <w:rsid w:val="00F1443B"/>
    <w:rsid w:val="00F147B7"/>
    <w:rsid w:val="00F14E8A"/>
    <w:rsid w:val="00F17178"/>
    <w:rsid w:val="00F2136A"/>
    <w:rsid w:val="00F243BB"/>
    <w:rsid w:val="00F254BF"/>
    <w:rsid w:val="00F25EDA"/>
    <w:rsid w:val="00F27F03"/>
    <w:rsid w:val="00F301EA"/>
    <w:rsid w:val="00F305F3"/>
    <w:rsid w:val="00F31E3D"/>
    <w:rsid w:val="00F33CCA"/>
    <w:rsid w:val="00F34D3F"/>
    <w:rsid w:val="00F35998"/>
    <w:rsid w:val="00F35C0A"/>
    <w:rsid w:val="00F401B8"/>
    <w:rsid w:val="00F403E1"/>
    <w:rsid w:val="00F40E56"/>
    <w:rsid w:val="00F41310"/>
    <w:rsid w:val="00F415EC"/>
    <w:rsid w:val="00F440FC"/>
    <w:rsid w:val="00F46E77"/>
    <w:rsid w:val="00F46FC6"/>
    <w:rsid w:val="00F470A5"/>
    <w:rsid w:val="00F527B1"/>
    <w:rsid w:val="00F552F9"/>
    <w:rsid w:val="00F57230"/>
    <w:rsid w:val="00F579AA"/>
    <w:rsid w:val="00F60BE4"/>
    <w:rsid w:val="00F62A5A"/>
    <w:rsid w:val="00F6577C"/>
    <w:rsid w:val="00F679F7"/>
    <w:rsid w:val="00F71E3E"/>
    <w:rsid w:val="00F776DB"/>
    <w:rsid w:val="00F77E04"/>
    <w:rsid w:val="00F77FEA"/>
    <w:rsid w:val="00F819F0"/>
    <w:rsid w:val="00F84EB3"/>
    <w:rsid w:val="00F85C86"/>
    <w:rsid w:val="00F86108"/>
    <w:rsid w:val="00F90D15"/>
    <w:rsid w:val="00FA002C"/>
    <w:rsid w:val="00FA1840"/>
    <w:rsid w:val="00FA2E0E"/>
    <w:rsid w:val="00FA5E25"/>
    <w:rsid w:val="00FA6C88"/>
    <w:rsid w:val="00FB14AF"/>
    <w:rsid w:val="00FB2B27"/>
    <w:rsid w:val="00FB457B"/>
    <w:rsid w:val="00FB4EE8"/>
    <w:rsid w:val="00FB53C9"/>
    <w:rsid w:val="00FB7049"/>
    <w:rsid w:val="00FC3651"/>
    <w:rsid w:val="00FC3AE4"/>
    <w:rsid w:val="00FC3D30"/>
    <w:rsid w:val="00FC487E"/>
    <w:rsid w:val="00FC66D4"/>
    <w:rsid w:val="00FD2056"/>
    <w:rsid w:val="00FD2648"/>
    <w:rsid w:val="00FE01AF"/>
    <w:rsid w:val="00FE38C0"/>
    <w:rsid w:val="00FE4C5A"/>
    <w:rsid w:val="00FF30FE"/>
    <w:rsid w:val="00FF38F3"/>
    <w:rsid w:val="00FF5795"/>
    <w:rsid w:val="00FF6B16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1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E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0C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C1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4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ED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0C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DF24D6-5616-4370-A52D-036681A3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NHAN</cp:lastModifiedBy>
  <cp:revision>2</cp:revision>
  <cp:lastPrinted>2014-01-14T00:57:00Z</cp:lastPrinted>
  <dcterms:created xsi:type="dcterms:W3CDTF">2014-09-30T09:08:00Z</dcterms:created>
  <dcterms:modified xsi:type="dcterms:W3CDTF">2014-09-30T09:08:00Z</dcterms:modified>
</cp:coreProperties>
</file>